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441D"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sz w:val="44"/>
          <w:szCs w:val="44"/>
        </w:rPr>
      </w:pPr>
      <w:bookmarkStart w:id="0" w:name="_Toc17138"/>
      <w:bookmarkStart w:id="1" w:name="_Toc2171"/>
    </w:p>
    <w:p w14:paraId="4F31132E" w14:textId="77777777" w:rsidR="00767D22" w:rsidRDefault="00000000">
      <w:pPr>
        <w:widowControl/>
        <w:adjustRightInd w:val="0"/>
        <w:snapToGrid w:val="0"/>
        <w:spacing w:line="300" w:lineRule="auto"/>
        <w:jc w:val="center"/>
        <w:textAlignment w:val="baseline"/>
        <w:rPr>
          <w:rFonts w:ascii="Times New Roman" w:eastAsia="方正书宋_GBK" w:hAnsi="Times New Roman" w:cs="Times New Roman"/>
          <w:b/>
          <w:bCs/>
          <w:sz w:val="21"/>
          <w:szCs w:val="21"/>
        </w:rPr>
      </w:pPr>
      <w:bookmarkStart w:id="2" w:name="OLE_LINK4"/>
      <w:r>
        <w:rPr>
          <w:rFonts w:ascii="Times New Roman" w:eastAsia="方正书宋_GBK" w:hAnsi="Times New Roman" w:cs="Times New Roman"/>
          <w:b/>
          <w:bCs/>
          <w:sz w:val="72"/>
          <w:szCs w:val="72"/>
        </w:rPr>
        <w:t>Technical Recommendation</w:t>
      </w:r>
    </w:p>
    <w:bookmarkEnd w:id="2"/>
    <w:p w14:paraId="28B9B549" w14:textId="77777777" w:rsidR="00767D22"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Model</w:t>
      </w:r>
      <w:r>
        <w:rPr>
          <w:rFonts w:ascii="Times New Roman" w:eastAsia="方正书宋_GBK" w:hAnsi="Times New Roman" w:cs="Times New Roman"/>
          <w:sz w:val="48"/>
          <w:szCs w:val="48"/>
          <w:u w:val="single"/>
        </w:rPr>
        <w:t>：</w:t>
      </w:r>
      <w:r>
        <w:rPr>
          <w:rFonts w:ascii="Times New Roman" w:eastAsia="方正书宋_GBK" w:hAnsi="Times New Roman" w:cs="Times New Roman"/>
          <w:sz w:val="48"/>
          <w:szCs w:val="48"/>
          <w:u w:val="single"/>
        </w:rPr>
        <w:t>BRTMD193501A</w:t>
      </w:r>
    </w:p>
    <w:p w14:paraId="776C88BC" w14:textId="77777777" w:rsidR="00767D22"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Times New Roman" w:eastAsia="方正书宋_GBK" w:hAnsi="Times New Roman" w:cs="Times New Roman"/>
          <w:sz w:val="48"/>
          <w:szCs w:val="48"/>
          <w:u w:val="single"/>
        </w:rPr>
        <w:t>Name</w:t>
      </w:r>
      <w:r>
        <w:rPr>
          <w:rFonts w:ascii="Times New Roman" w:eastAsia="方正书宋_GBK" w:hAnsi="Times New Roman" w:cs="Times New Roman"/>
          <w:sz w:val="48"/>
          <w:szCs w:val="48"/>
          <w:u w:val="single"/>
        </w:rPr>
        <w:t>：</w:t>
      </w:r>
      <w:r>
        <w:rPr>
          <w:rFonts w:ascii="Times New Roman" w:eastAsia="方正书宋_GBK" w:hAnsi="Times New Roman" w:cs="Times New Roman" w:hint="eastAsia"/>
          <w:sz w:val="48"/>
          <w:szCs w:val="48"/>
          <w:u w:val="single"/>
        </w:rPr>
        <w:t>35</w:t>
      </w:r>
      <w:r>
        <w:rPr>
          <w:rFonts w:ascii="Times New Roman" w:eastAsia="方正书宋_GBK" w:hAnsi="Times New Roman" w:cs="Times New Roman"/>
          <w:sz w:val="48"/>
          <w:szCs w:val="48"/>
          <w:u w:val="single"/>
        </w:rPr>
        <w:t>KG palletizing workstation</w:t>
      </w:r>
    </w:p>
    <w:p w14:paraId="19C67E9F" w14:textId="77777777" w:rsidR="00767D22" w:rsidRDefault="00000000">
      <w:pPr>
        <w:widowControl/>
        <w:adjustRightInd w:val="0"/>
        <w:snapToGrid w:val="0"/>
        <w:spacing w:line="300" w:lineRule="auto"/>
        <w:jc w:val="center"/>
        <w:textAlignment w:val="baseline"/>
        <w:rPr>
          <w:rFonts w:ascii="Times New Roman" w:eastAsia="方正书宋_GBK" w:hAnsi="Times New Roman" w:cs="Times New Roman"/>
          <w:sz w:val="48"/>
          <w:szCs w:val="48"/>
          <w:u w:val="single"/>
        </w:rPr>
      </w:pPr>
      <w:r>
        <w:rPr>
          <w:rFonts w:ascii="SimSun" w:eastAsia="SimSun" w:hAnsi="SimSun" w:cs="SimSun" w:hint="eastAsia"/>
          <w:b/>
          <w:bCs/>
          <w:noProof/>
          <w:color w:val="000080"/>
          <w:sz w:val="52"/>
          <w:szCs w:val="52"/>
        </w:rPr>
        <w:drawing>
          <wp:anchor distT="0" distB="0" distL="114300" distR="114300" simplePos="0" relativeHeight="251660288" behindDoc="1" locked="0" layoutInCell="1" allowOverlap="1" wp14:anchorId="5A2DDFA5" wp14:editId="2CE9B308">
            <wp:simplePos x="0" y="0"/>
            <wp:positionH relativeFrom="column">
              <wp:posOffset>120650</wp:posOffset>
            </wp:positionH>
            <wp:positionV relativeFrom="paragraph">
              <wp:posOffset>436245</wp:posOffset>
            </wp:positionV>
            <wp:extent cx="6638290" cy="4692015"/>
            <wp:effectExtent l="0" t="0" r="0" b="0"/>
            <wp:wrapNone/>
            <wp:docPr id="1" name="图片 1" descr="BRTMD193001A 码垛工作站.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RTMD193001A 码垛工作站.768"/>
                    <pic:cNvPicPr>
                      <a:picLocks noChangeAspect="1"/>
                    </pic:cNvPicPr>
                  </pic:nvPicPr>
                  <pic:blipFill>
                    <a:blip r:embed="rId7"/>
                    <a:stretch>
                      <a:fillRect/>
                    </a:stretch>
                  </pic:blipFill>
                  <pic:spPr>
                    <a:xfrm>
                      <a:off x="0" y="0"/>
                      <a:ext cx="6638290" cy="4692015"/>
                    </a:xfrm>
                    <a:prstGeom prst="rect">
                      <a:avLst/>
                    </a:prstGeom>
                  </pic:spPr>
                </pic:pic>
              </a:graphicData>
            </a:graphic>
          </wp:anchor>
        </w:drawing>
      </w:r>
      <w:r>
        <w:rPr>
          <w:rFonts w:ascii="Times New Roman" w:eastAsia="方正书宋_GBK" w:hAnsi="Times New Roman" w:cs="Times New Roman"/>
          <w:sz w:val="48"/>
          <w:szCs w:val="48"/>
          <w:u w:val="single"/>
        </w:rPr>
        <w:t>Robot version:</w:t>
      </w:r>
      <w:r>
        <w:rPr>
          <w:rFonts w:ascii="Times New Roman" w:eastAsia="方正书宋_GBK" w:hAnsi="Times New Roman" w:cs="Times New Roman" w:hint="eastAsia"/>
          <w:sz w:val="48"/>
          <w:szCs w:val="48"/>
          <w:u w:val="single"/>
        </w:rPr>
        <w:t xml:space="preserve">10 </w:t>
      </w:r>
      <w:r>
        <w:rPr>
          <w:rFonts w:ascii="Times New Roman" w:eastAsia="方正书宋_GBK" w:hAnsi="Times New Roman" w:cs="Times New Roman"/>
          <w:sz w:val="48"/>
          <w:szCs w:val="48"/>
          <w:u w:val="single"/>
        </w:rPr>
        <w:t>version</w:t>
      </w:r>
    </w:p>
    <w:p w14:paraId="6EF46A02"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3193BD2C"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0BCD10F0"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550F7365"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80"/>
          <w:sz w:val="52"/>
          <w:szCs w:val="52"/>
        </w:rPr>
      </w:pPr>
    </w:p>
    <w:p w14:paraId="4CCAC9F9"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80"/>
          <w:sz w:val="56"/>
          <w:szCs w:val="56"/>
        </w:rPr>
      </w:pPr>
    </w:p>
    <w:p w14:paraId="1AB33EF5" w14:textId="77777777" w:rsidR="00767D22" w:rsidRDefault="00767D22">
      <w:pPr>
        <w:widowControl/>
        <w:adjustRightInd w:val="0"/>
        <w:snapToGrid w:val="0"/>
        <w:spacing w:line="300" w:lineRule="auto"/>
        <w:textAlignment w:val="baseline"/>
        <w:rPr>
          <w:rFonts w:ascii="Times New Roman" w:eastAsia="方正书宋_GBK" w:hAnsi="Times New Roman" w:cs="Times New Roman"/>
        </w:rPr>
      </w:pPr>
    </w:p>
    <w:p w14:paraId="69830D40" w14:textId="77777777" w:rsidR="00767D22" w:rsidRDefault="00767D22">
      <w:pPr>
        <w:widowControl/>
        <w:adjustRightInd w:val="0"/>
        <w:snapToGrid w:val="0"/>
        <w:spacing w:line="300" w:lineRule="auto"/>
        <w:textAlignment w:val="baseline"/>
        <w:rPr>
          <w:rFonts w:ascii="Times New Roman" w:eastAsia="方正书宋_GBK" w:hAnsi="Times New Roman" w:cs="Times New Roman"/>
        </w:rPr>
      </w:pPr>
    </w:p>
    <w:p w14:paraId="63A03EB1" w14:textId="77777777" w:rsidR="00767D22" w:rsidRDefault="00767D22">
      <w:pPr>
        <w:widowControl/>
        <w:adjustRightInd w:val="0"/>
        <w:snapToGrid w:val="0"/>
        <w:spacing w:line="300" w:lineRule="auto"/>
        <w:textAlignment w:val="baseline"/>
        <w:rPr>
          <w:rFonts w:ascii="Times New Roman" w:eastAsia="方正书宋_GBK" w:hAnsi="Times New Roman" w:cs="Times New Roman"/>
          <w:b/>
          <w:bCs/>
          <w:color w:val="0000FF"/>
          <w:sz w:val="28"/>
          <w:szCs w:val="28"/>
        </w:rPr>
      </w:pPr>
    </w:p>
    <w:p w14:paraId="15920277"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1D7553DE"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391F2DD0"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7C2D46F2"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7007AF91" w14:textId="77777777" w:rsidR="00767D22" w:rsidRDefault="00767D22">
      <w:pPr>
        <w:widowControl/>
        <w:adjustRightInd w:val="0"/>
        <w:snapToGrid w:val="0"/>
        <w:spacing w:line="300" w:lineRule="auto"/>
        <w:jc w:val="center"/>
        <w:textAlignment w:val="baseline"/>
        <w:rPr>
          <w:rFonts w:ascii="Times New Roman" w:eastAsia="方正书宋_GBK" w:hAnsi="Times New Roman" w:cs="Times New Roman"/>
          <w:b/>
          <w:bCs/>
          <w:color w:val="0000FF"/>
          <w:sz w:val="28"/>
          <w:szCs w:val="28"/>
        </w:rPr>
      </w:pPr>
    </w:p>
    <w:p w14:paraId="71E73F0A" w14:textId="77777777" w:rsidR="00767D22" w:rsidRDefault="00000000">
      <w:pPr>
        <w:widowControl/>
        <w:adjustRightInd w:val="0"/>
        <w:snapToGrid w:val="0"/>
        <w:spacing w:line="300" w:lineRule="auto"/>
        <w:jc w:val="center"/>
        <w:textAlignment w:val="baseline"/>
        <w:rPr>
          <w:rFonts w:ascii="Times New Roman" w:eastAsia="方正书宋_GBK" w:hAnsi="Times New Roman" w:cs="Times New Roman"/>
          <w:b/>
          <w:sz w:val="32"/>
          <w:szCs w:val="32"/>
        </w:rPr>
      </w:pPr>
      <w:r>
        <w:rPr>
          <w:rFonts w:ascii="Times New Roman" w:eastAsia="方正书宋_GBK" w:hAnsi="Times New Roman" w:cs="Times New Roman"/>
          <w:b/>
          <w:bCs/>
          <w:color w:val="0000FF"/>
          <w:sz w:val="28"/>
          <w:szCs w:val="28"/>
        </w:rPr>
        <w:t>（</w:t>
      </w:r>
      <w:r>
        <w:rPr>
          <w:rFonts w:ascii="Times New Roman" w:eastAsia="方正书宋_GBK" w:hAnsi="Times New Roman" w:cs="Times New Roman"/>
          <w:b/>
          <w:bCs/>
          <w:color w:val="0000FF"/>
          <w:sz w:val="28"/>
          <w:szCs w:val="28"/>
        </w:rPr>
        <w:t>Without further notice if specification and exterior have been changed because of improvement. Thanks for your understanding.</w:t>
      </w:r>
      <w:r>
        <w:rPr>
          <w:rFonts w:ascii="Times New Roman" w:eastAsia="方正书宋_GBK" w:hAnsi="Times New Roman" w:cs="Times New Roman"/>
          <w:b/>
          <w:bCs/>
          <w:color w:val="0000FF"/>
          <w:sz w:val="28"/>
          <w:szCs w:val="28"/>
        </w:rPr>
        <w:t>）</w:t>
      </w:r>
    </w:p>
    <w:p w14:paraId="4F6A5C17" w14:textId="77777777" w:rsidR="00767D22" w:rsidRDefault="00000000">
      <w:pPr>
        <w:adjustRightInd w:val="0"/>
        <w:snapToGrid w:val="0"/>
        <w:spacing w:line="300" w:lineRule="auto"/>
        <w:rPr>
          <w:rFonts w:ascii="Times New Roman" w:eastAsia="方正书宋_GBK" w:hAnsi="Times New Roman" w:cs="Times New Roman"/>
          <w:b/>
          <w:sz w:val="32"/>
          <w:szCs w:val="32"/>
        </w:rPr>
      </w:pPr>
      <w:r>
        <w:rPr>
          <w:rFonts w:ascii="Times New Roman" w:eastAsia="方正书宋_GBK" w:hAnsi="Times New Roman" w:cs="Times New Roman"/>
          <w:b/>
          <w:sz w:val="32"/>
          <w:szCs w:val="32"/>
        </w:rPr>
        <w:br w:type="page"/>
      </w:r>
    </w:p>
    <w:p w14:paraId="3E5BC921" w14:textId="77777777" w:rsidR="00767D22" w:rsidRDefault="00000000">
      <w:pPr>
        <w:tabs>
          <w:tab w:val="left" w:pos="0"/>
        </w:tabs>
        <w:adjustRightInd w:val="0"/>
        <w:snapToGrid w:val="0"/>
        <w:spacing w:line="300" w:lineRule="auto"/>
        <w:jc w:val="left"/>
        <w:textAlignment w:val="baseline"/>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b/>
          <w:color w:val="0000FF"/>
          <w:kern w:val="44"/>
          <w:sz w:val="36"/>
          <w:szCs w:val="36"/>
        </w:rPr>
        <w:lastRenderedPageBreak/>
        <w:t>1.</w:t>
      </w:r>
      <w:r>
        <w:rPr>
          <w:rStyle w:val="Kop1Char"/>
          <w:rFonts w:ascii="Times New Roman" w:eastAsia="方正书宋_GBK" w:hAnsi="Times New Roman" w:cs="Times New Roman"/>
          <w:color w:val="0000FF"/>
          <w:sz w:val="36"/>
          <w:szCs w:val="36"/>
        </w:rPr>
        <w:t xml:space="preserve"> BRTMD193501A profile</w:t>
      </w:r>
    </w:p>
    <w:p w14:paraId="623FCA9B" w14:textId="77777777" w:rsidR="00767D22" w:rsidRDefault="00000000">
      <w:pPr>
        <w:pStyle w:val="Normaalweb"/>
        <w:widowControl/>
        <w:numPr>
          <w:ilvl w:val="1"/>
          <w:numId w:val="0"/>
        </w:numPr>
        <w:shd w:val="clear" w:color="auto" w:fill="FFFFFF"/>
        <w:adjustRightInd w:val="0"/>
        <w:snapToGrid w:val="0"/>
        <w:spacing w:line="300" w:lineRule="auto"/>
        <w:outlineLvl w:val="1"/>
        <w:rPr>
          <w:rFonts w:ascii="Times New Roman" w:hAnsi="Times New Roman" w:cs="Times New Roman"/>
        </w:rPr>
      </w:pPr>
      <w:r>
        <w:rPr>
          <w:rFonts w:ascii="Times New Roman" w:eastAsia="方正书宋_GBK" w:hAnsi="Times New Roman" w:cs="Times New Roman"/>
          <w:b/>
          <w:bCs/>
          <w:sz w:val="32"/>
          <w:szCs w:val="32"/>
        </w:rPr>
        <w:t>1.1.Introduction of BRTMD193501A</w:t>
      </w:r>
    </w:p>
    <w:p w14:paraId="444C916C"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hint="eastAsia"/>
        </w:rPr>
        <w:t>BRTMD193501A</w:t>
      </w:r>
      <w:r>
        <w:rPr>
          <w:rFonts w:ascii="Times New Roman" w:hAnsi="Times New Roman" w:cs="Times New Roman"/>
        </w:rPr>
        <w:t> is a workstation developed by BORUNTE for the palletizing industry, with a working radius of 18</w:t>
      </w:r>
      <w:r>
        <w:rPr>
          <w:rFonts w:ascii="Times New Roman" w:hAnsi="Times New Roman" w:cs="Times New Roman" w:hint="eastAsia"/>
        </w:rPr>
        <w:t>95</w:t>
      </w:r>
      <w:r>
        <w:rPr>
          <w:rFonts w:ascii="Times New Roman" w:hAnsi="Times New Roman" w:cs="Times New Roman"/>
        </w:rPr>
        <w:t>MM and a load of </w:t>
      </w:r>
      <w:r>
        <w:rPr>
          <w:rFonts w:ascii="Times New Roman" w:hAnsi="Times New Roman" w:cs="Times New Roman" w:hint="eastAsia"/>
        </w:rPr>
        <w:t>35</w:t>
      </w:r>
      <w:r>
        <w:rPr>
          <w:rFonts w:ascii="Times New Roman" w:hAnsi="Times New Roman" w:cs="Times New Roman"/>
        </w:rPr>
        <w:t>KG. It is composed of a lifting platform and a specialized palletizing large screen system, supporting bilingual operation. It can be widely used in multiple industries such as cardboard boxes, pharmaceuticals, and food, improving the intelligence level of the production line.</w:t>
      </w:r>
    </w:p>
    <w:p w14:paraId="4873B267"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1. Flexible deployment: Integrated design, lightweight and flexible, plug and play.</w:t>
      </w:r>
    </w:p>
    <w:p w14:paraId="198FEEEA"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2. Easy programming: graphical display, simple and efficient programming operation, can be easily completed within 10 minutes</w:t>
      </w:r>
    </w:p>
    <w:p w14:paraId="41CD4426"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3. Standard lifting platform with a lifting height of 0-500MM.</w:t>
      </w:r>
    </w:p>
    <w:p w14:paraId="7ABC4808"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4. The palletizing speed is </w:t>
      </w:r>
      <w:r>
        <w:rPr>
          <w:rFonts w:ascii="Times New Roman" w:hAnsi="Times New Roman" w:cs="Times New Roman" w:hint="eastAsia"/>
        </w:rPr>
        <w:t>9-10</w:t>
      </w:r>
      <w:r>
        <w:rPr>
          <w:rFonts w:ascii="Times New Roman" w:hAnsi="Times New Roman" w:cs="Times New Roman"/>
        </w:rPr>
        <w:t> seconds per box, making it easy to complete both left and right palletizing.</w:t>
      </w:r>
    </w:p>
    <w:p w14:paraId="24246021" w14:textId="77777777" w:rsidR="00767D22" w:rsidRDefault="00000000">
      <w:pPr>
        <w:adjustRightInd w:val="0"/>
        <w:snapToGrid w:val="0"/>
        <w:spacing w:line="300" w:lineRule="auto"/>
        <w:ind w:firstLineChars="200" w:firstLine="504"/>
        <w:rPr>
          <w:rFonts w:ascii="Times New Roman" w:hAnsi="Times New Roman" w:cs="Times New Roman"/>
        </w:rPr>
      </w:pPr>
      <w:r>
        <w:rPr>
          <w:rFonts w:ascii="Times New Roman" w:hAnsi="Times New Roman" w:cs="Times New Roman"/>
        </w:rPr>
        <w:t>5. Reserve connection holes for the conveyor belt, and customers need to configure the conveyor belt according to the hole positions themselves.</w:t>
      </w:r>
    </w:p>
    <w:p w14:paraId="2288AA55" w14:textId="77777777" w:rsidR="00767D22" w:rsidRDefault="00767D22">
      <w:pPr>
        <w:adjustRightInd w:val="0"/>
        <w:snapToGrid w:val="0"/>
        <w:spacing w:line="300" w:lineRule="auto"/>
        <w:rPr>
          <w:rFonts w:ascii="Times New Roman" w:hAnsi="Times New Roman" w:cs="Times New Roman"/>
        </w:rPr>
      </w:pPr>
    </w:p>
    <w:p w14:paraId="6FFB3845" w14:textId="77777777" w:rsidR="00767D22" w:rsidRDefault="00000000">
      <w:pPr>
        <w:pStyle w:val="Normaalweb"/>
        <w:widowControl/>
        <w:shd w:val="clear" w:color="auto" w:fill="FFFFFF"/>
        <w:adjustRightInd w:val="0"/>
        <w:snapToGrid w:val="0"/>
        <w:spacing w:line="300" w:lineRule="auto"/>
        <w:outlineLvl w:val="1"/>
        <w:rPr>
          <w:rFonts w:ascii="Times New Roman" w:eastAsia="方正书宋_GBK" w:hAnsi="Times New Roman" w:cs="Times New Roman"/>
          <w:b/>
          <w:bCs/>
          <w:sz w:val="32"/>
          <w:szCs w:val="32"/>
        </w:rPr>
      </w:pPr>
      <w:r>
        <w:rPr>
          <w:rFonts w:ascii="Times New Roman" w:eastAsia="方正书宋_GBK" w:hAnsi="Times New Roman" w:cs="Times New Roman"/>
          <w:b/>
          <w:bCs/>
          <w:sz w:val="32"/>
          <w:szCs w:val="32"/>
        </w:rPr>
        <w:t>1.</w:t>
      </w:r>
      <w:r>
        <w:rPr>
          <w:rFonts w:ascii="Times New Roman" w:eastAsia="方正书宋_GBK" w:hAnsi="Times New Roman" w:cs="Times New Roman" w:hint="eastAsia"/>
          <w:b/>
          <w:bCs/>
          <w:sz w:val="32"/>
          <w:szCs w:val="32"/>
        </w:rPr>
        <w:t>2</w:t>
      </w:r>
      <w:r>
        <w:rPr>
          <w:rFonts w:ascii="Times New Roman" w:eastAsia="方正书宋_GBK" w:hAnsi="Times New Roman" w:cs="Times New Roman"/>
          <w:b/>
          <w:bCs/>
          <w:sz w:val="32"/>
          <w:szCs w:val="32"/>
        </w:rPr>
        <w:t>. Application cases of BRTMD193501A</w:t>
      </w:r>
    </w:p>
    <w:p w14:paraId="13AAB484" w14:textId="77777777" w:rsidR="00767D22" w:rsidRDefault="00767D22">
      <w:pPr>
        <w:adjustRightInd w:val="0"/>
        <w:snapToGrid w:val="0"/>
        <w:spacing w:line="300" w:lineRule="auto"/>
        <w:rPr>
          <w:rFonts w:ascii="Times New Roman" w:hAnsi="Times New Roman" w:cs="Times New Roman"/>
        </w:rPr>
      </w:pPr>
    </w:p>
    <w:p w14:paraId="16DBF2C3" w14:textId="77777777" w:rsidR="00767D22" w:rsidRDefault="00000000">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(1). palletizing, etc.</w:t>
      </w:r>
    </w:p>
    <w:p w14:paraId="0EFCEF45" w14:textId="77777777" w:rsidR="00767D22" w:rsidRDefault="00767D22">
      <w:pPr>
        <w:adjustRightInd w:val="0"/>
        <w:snapToGrid w:val="0"/>
        <w:spacing w:line="300" w:lineRule="auto"/>
        <w:ind w:firstLineChars="100" w:firstLine="292"/>
        <w:rPr>
          <w:rFonts w:ascii="Times New Roman" w:eastAsia="方正书宋_GBK" w:hAnsi="Times New Roman" w:cs="Times New Roman"/>
          <w:bCs/>
          <w:sz w:val="28"/>
          <w:szCs w:val="28"/>
        </w:rPr>
      </w:pPr>
    </w:p>
    <w:bookmarkEnd w:id="0"/>
    <w:p w14:paraId="1873E809" w14:textId="77777777" w:rsidR="00767D22" w:rsidRDefault="00767D22">
      <w:pPr>
        <w:adjustRightInd w:val="0"/>
        <w:snapToGrid w:val="0"/>
        <w:spacing w:line="300" w:lineRule="auto"/>
        <w:rPr>
          <w:rFonts w:ascii="Times New Roman" w:eastAsia="方正书宋_GBK" w:hAnsi="Times New Roman" w:cs="Times New Roman"/>
          <w:b/>
          <w:bCs/>
          <w:sz w:val="32"/>
          <w:szCs w:val="32"/>
        </w:rPr>
      </w:pPr>
    </w:p>
    <w:p w14:paraId="31995D10" w14:textId="77777777" w:rsidR="00767D22" w:rsidRDefault="00000000">
      <w:pPr>
        <w:rPr>
          <w:rFonts w:ascii="Times New Roman" w:eastAsia="方正书宋_GBK" w:hAnsi="Times New Roman" w:cs="Times New Roman"/>
          <w:b/>
          <w:color w:val="0000FF"/>
          <w:kern w:val="44"/>
          <w:sz w:val="36"/>
          <w:szCs w:val="36"/>
        </w:rPr>
      </w:pPr>
      <w:r>
        <w:rPr>
          <w:rFonts w:ascii="Times New Roman" w:eastAsia="方正书宋_GBK" w:hAnsi="Times New Roman" w:cs="Times New Roman"/>
          <w:b/>
          <w:color w:val="0000FF"/>
          <w:kern w:val="44"/>
          <w:sz w:val="36"/>
          <w:szCs w:val="36"/>
        </w:rPr>
        <w:br w:type="page"/>
      </w:r>
    </w:p>
    <w:p w14:paraId="639406B4" w14:textId="77777777" w:rsidR="00767D22" w:rsidRDefault="00000000">
      <w:pPr>
        <w:widowControl/>
        <w:adjustRightInd w:val="0"/>
        <w:snapToGrid w:val="0"/>
        <w:spacing w:line="300" w:lineRule="auto"/>
        <w:outlineLvl w:val="0"/>
        <w:rPr>
          <w:rStyle w:val="Kop1Char"/>
          <w:rFonts w:ascii="Times New Roman" w:eastAsia="方正书宋_GBK" w:hAnsi="Times New Roman" w:cs="Times New Roman"/>
          <w:color w:val="0000FF"/>
          <w:sz w:val="36"/>
          <w:szCs w:val="36"/>
        </w:rPr>
      </w:pPr>
      <w:r>
        <w:rPr>
          <w:rFonts w:ascii="Times New Roman" w:eastAsia="方正书宋_GBK" w:hAnsi="Times New Roman" w:cs="Times New Roman" w:hint="eastAsia"/>
          <w:b/>
          <w:color w:val="0000FF"/>
          <w:kern w:val="44"/>
          <w:sz w:val="36"/>
          <w:szCs w:val="36"/>
        </w:rPr>
        <w:lastRenderedPageBreak/>
        <w:t>2</w:t>
      </w:r>
      <w:r>
        <w:rPr>
          <w:rFonts w:ascii="Times New Roman" w:eastAsia="方正书宋_GBK" w:hAnsi="Times New Roman" w:cs="Times New Roman"/>
          <w:b/>
          <w:color w:val="0000FF"/>
          <w:kern w:val="44"/>
          <w:sz w:val="36"/>
          <w:szCs w:val="36"/>
        </w:rPr>
        <w:t>.</w:t>
      </w:r>
      <w:r>
        <w:rPr>
          <w:rStyle w:val="Kop1Char"/>
          <w:rFonts w:ascii="Times New Roman" w:eastAsia="方正书宋_GBK" w:hAnsi="Times New Roman" w:cs="Times New Roman"/>
          <w:color w:val="0000FF"/>
          <w:sz w:val="36"/>
          <w:szCs w:val="36"/>
        </w:rPr>
        <w:t xml:space="preserve"> BRTMD193501A specifications</w:t>
      </w:r>
    </w:p>
    <w:tbl>
      <w:tblPr>
        <w:tblStyle w:val="Tabelraster"/>
        <w:tblpPr w:leftFromText="180" w:rightFromText="180" w:vertAnchor="text" w:horzAnchor="page" w:tblpXSpec="center" w:tblpY="125"/>
        <w:tblOverlap w:val="never"/>
        <w:tblW w:w="10719" w:type="dxa"/>
        <w:jc w:val="center"/>
        <w:tblLayout w:type="fixed"/>
        <w:tblLook w:val="04A0" w:firstRow="1" w:lastRow="0" w:firstColumn="1" w:lastColumn="0" w:noHBand="0" w:noVBand="1"/>
      </w:tblPr>
      <w:tblGrid>
        <w:gridCol w:w="2502"/>
        <w:gridCol w:w="955"/>
        <w:gridCol w:w="1099"/>
        <w:gridCol w:w="851"/>
        <w:gridCol w:w="1163"/>
        <w:gridCol w:w="1332"/>
        <w:gridCol w:w="762"/>
        <w:gridCol w:w="2055"/>
      </w:tblGrid>
      <w:tr w:rsidR="00767D22" w14:paraId="0EB8B998"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l2br w:val="nil"/>
            </w:tcBorders>
            <w:shd w:val="clear" w:color="auto" w:fill="FFFFFF"/>
            <w:vAlign w:val="center"/>
          </w:tcPr>
          <w:p w14:paraId="40D203B4"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Model</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53E4E1D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BRTMD193501A</w:t>
            </w:r>
          </w:p>
        </w:tc>
      </w:tr>
      <w:tr w:rsidR="00767D22" w14:paraId="3EF70C8A"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4B071"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Axes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1E1D00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w:t>
            </w:r>
            <w:r>
              <w:rPr>
                <w:rFonts w:ascii="Times New Roman" w:eastAsia="方正书宋_GBK" w:hAnsi="Times New Roman" w:cs="Times New Roman"/>
                <w:color w:val="000000"/>
              </w:rPr>
              <w:t xml:space="preserve"> axis</w:t>
            </w:r>
          </w:p>
        </w:tc>
      </w:tr>
      <w:tr w:rsidR="00767D22" w14:paraId="19A3F1DC"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A8DC1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Loading ability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710C6B5"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35</w:t>
            </w:r>
            <w:r>
              <w:rPr>
                <w:rFonts w:ascii="Times New Roman" w:eastAsia="方正书宋_GBK" w:hAnsi="Times New Roman" w:cs="Times New Roman"/>
                <w:color w:val="000000"/>
                <w:lang w:val="en-AU"/>
              </w:rPr>
              <w:t>kg</w:t>
            </w:r>
          </w:p>
        </w:tc>
      </w:tr>
      <w:tr w:rsidR="00767D22" w14:paraId="296E6D59"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82522C"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Repeated positioning accuracy</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F97463D"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0.1mm</w:t>
            </w:r>
          </w:p>
        </w:tc>
      </w:tr>
      <w:tr w:rsidR="00767D22" w14:paraId="2912FB40"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5CB5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height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3836CAE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2350MM</w:t>
            </w:r>
            <w:r>
              <w:rPr>
                <w:rFonts w:ascii="Times New Roman" w:eastAsia="方正书宋_GBK" w:hAnsi="Times New Roman" w:cs="Times New Roman"/>
                <w:color w:val="000000"/>
              </w:rPr>
              <w:t>(including pallet height)</w:t>
            </w:r>
          </w:p>
        </w:tc>
      </w:tr>
      <w:tr w:rsidR="00767D22" w14:paraId="32D11707"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D9F57"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Palletizing speed</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F16A55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9-10 pcs/min</w:t>
            </w:r>
          </w:p>
        </w:tc>
      </w:tr>
      <w:tr w:rsidR="00767D22" w14:paraId="229D713C" w14:textId="77777777">
        <w:trPr>
          <w:trHeight w:val="346"/>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D320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Floor space</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A24D8C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1620*1350MM</w:t>
            </w:r>
          </w:p>
        </w:tc>
      </w:tr>
      <w:tr w:rsidR="00767D22" w14:paraId="693DE0E9"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0DD8F3"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Total height of equipment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748A70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3M</w:t>
            </w:r>
          </w:p>
        </w:tc>
      </w:tr>
      <w:tr w:rsidR="00767D22" w14:paraId="52998E80"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EA2B2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arm span</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3864F36"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rPr>
              <w:t>1800</w:t>
            </w:r>
            <w:r>
              <w:rPr>
                <w:rFonts w:ascii="Times New Roman" w:eastAsia="方正书宋_GBK" w:hAnsi="Times New Roman" w:cs="Times New Roman"/>
                <w:color w:val="000000"/>
                <w:lang w:val="en-AU"/>
              </w:rPr>
              <w:t>mm</w:t>
            </w:r>
          </w:p>
        </w:tc>
      </w:tr>
      <w:tr w:rsidR="00767D22" w14:paraId="3DC00E7A"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CB411"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Weight</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6494DBC5"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About 487</w:t>
            </w:r>
            <w:r>
              <w:rPr>
                <w:rFonts w:ascii="Times New Roman" w:eastAsia="方正书宋_GBK" w:hAnsi="Times New Roman" w:cs="Times New Roman"/>
                <w:color w:val="000000"/>
                <w:lang w:val="en-AU"/>
              </w:rPr>
              <w:t>kg</w:t>
            </w:r>
          </w:p>
        </w:tc>
      </w:tr>
      <w:tr w:rsidR="00767D22" w14:paraId="27FF1283"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BF8261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 speed</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DA8DBC"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07C3A6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140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9DB8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8C7E73D"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140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767D22" w14:paraId="6155E1B8"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75EF19"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2852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09BC2D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122</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DEA53"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9634B8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145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r>
      <w:tr w:rsidR="00767D22" w14:paraId="4E2ABDB4"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6C141F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Motion range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0C465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4F37ED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225</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/s</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5645B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BD531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250mm/s</w:t>
            </w:r>
          </w:p>
        </w:tc>
      </w:tr>
      <w:tr w:rsidR="00767D22" w14:paraId="6AFCD170"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8BC7C61"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C74D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J1</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D1B79F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23612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J2</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2253269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180</w:t>
            </w:r>
            <w:r>
              <w:rPr>
                <w:rFonts w:ascii="Times New Roman" w:eastAsia="方正书宋_GBK" w:hAnsi="Times New Roman" w:cs="Times New Roman" w:hint="eastAsia"/>
                <w:color w:val="000000"/>
              </w:rPr>
              <w:t>°</w:t>
            </w:r>
          </w:p>
        </w:tc>
      </w:tr>
      <w:tr w:rsidR="00767D22" w14:paraId="7665409E"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FBB151"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CE658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J3</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A1A3561"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-60</w:t>
            </w: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~+160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7E806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11227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120</w:t>
            </w:r>
            <w:r>
              <w:rPr>
                <w:rFonts w:ascii="Times New Roman" w:eastAsia="方正书宋_GBK" w:hAnsi="Times New Roman" w:cs="Times New Roman" w:hint="eastAsia"/>
                <w:color w:val="000000"/>
              </w:rPr>
              <w:t>°</w:t>
            </w:r>
          </w:p>
        </w:tc>
      </w:tr>
      <w:tr w:rsidR="00767D22" w14:paraId="2C598D3D"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6CEF7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Allowable torque</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2BDB6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8C240E"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w:t>
            </w:r>
            <w:r>
              <w:rPr>
                <w:rFonts w:ascii="Times New Roman" w:eastAsia="方正书宋_GBK" w:hAnsi="Times New Roman" w:cs="Times New Roman" w:hint="eastAsia"/>
                <w:color w:val="000000"/>
              </w:rPr>
              <w:t>360</w:t>
            </w:r>
            <w:r>
              <w:rPr>
                <w:rFonts w:ascii="Times New Roman" w:eastAsia="方正书宋_GBK" w:hAnsi="Times New Roman" w:cs="Times New Roman" w:hint="eastAsia"/>
                <w:color w:val="000000"/>
              </w:rPr>
              <w:t>°</w:t>
            </w: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5004AE"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Elevating Axis</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7D047A7"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0-500MM</w:t>
            </w:r>
          </w:p>
        </w:tc>
      </w:tr>
      <w:tr w:rsidR="00767D22" w14:paraId="102A3171"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C202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rotational torque</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A141E"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1A2933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33.6Nm</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6D7C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C01674"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42Nm</w:t>
            </w:r>
          </w:p>
        </w:tc>
      </w:tr>
      <w:tr w:rsidR="00767D22" w14:paraId="63381026"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729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Maximum moment of inertia</w:t>
            </w:r>
          </w:p>
        </w:tc>
        <w:tc>
          <w:tcPr>
            <w:tcW w:w="95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B43A6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J4</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A31BE63"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0.096Kg.m2</w:t>
            </w:r>
          </w:p>
        </w:tc>
        <w:tc>
          <w:tcPr>
            <w:tcW w:w="133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1B98D"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J5</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D182B0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0.096Kg.m2</w:t>
            </w:r>
          </w:p>
        </w:tc>
      </w:tr>
      <w:tr w:rsidR="00767D22" w14:paraId="383986F7"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8D062C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Mounting environment</w:t>
            </w:r>
          </w:p>
        </w:tc>
        <w:tc>
          <w:tcPr>
            <w:tcW w:w="4068"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69AE53" w14:textId="77777777" w:rsidR="00767D22" w:rsidRDefault="00000000">
            <w:pPr>
              <w:adjustRightInd w:val="0"/>
              <w:snapToGrid w:val="0"/>
              <w:jc w:val="center"/>
              <w:rPr>
                <w:rFonts w:ascii="Times New Roman" w:eastAsia="方正书宋_GBK" w:hAnsi="Times New Roman" w:cs="Times New Roman"/>
                <w:color w:val="000000"/>
              </w:rPr>
            </w:pPr>
            <w:bookmarkStart w:id="3" w:name="OLE_LINK11"/>
            <w:r>
              <w:rPr>
                <w:rFonts w:ascii="Times New Roman" w:eastAsia="方正书宋_GBK" w:hAnsi="Times New Roman" w:cs="Times New Roman"/>
                <w:color w:val="000000"/>
              </w:rPr>
              <w:t>Temperature</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0~40 ℃ </w:t>
            </w:r>
            <w:r>
              <w:rPr>
                <w:rFonts w:ascii="Times New Roman" w:eastAsia="方正书宋_GBK" w:hAnsi="Times New Roman" w:cs="Times New Roman" w:hint="eastAsia"/>
                <w:color w:val="000000"/>
              </w:rPr>
              <w:t xml:space="preserve"> H</w:t>
            </w:r>
            <w:r>
              <w:rPr>
                <w:rFonts w:ascii="Times New Roman" w:eastAsia="方正书宋_GBK" w:hAnsi="Times New Roman" w:cs="Times New Roman"/>
                <w:color w:val="000000"/>
              </w:rPr>
              <w:t>umidity</w:t>
            </w:r>
            <w:r>
              <w:rPr>
                <w:rFonts w:ascii="Times New Roman" w:eastAsia="方正书宋_GBK" w:hAnsi="Times New Roman" w:cs="Times New Roman" w:hint="eastAsia"/>
                <w:color w:val="000000"/>
              </w:rPr>
              <w:t>:</w:t>
            </w:r>
            <w:r>
              <w:rPr>
                <w:rFonts w:ascii="Times New Roman" w:eastAsia="方正书宋_GBK" w:hAnsi="Times New Roman" w:cs="Times New Roman"/>
                <w:color w:val="000000"/>
              </w:rPr>
              <w:t> 20-80% RH (no condensation)</w:t>
            </w:r>
          </w:p>
          <w:p w14:paraId="0A519E1E"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Relative humidity</w:t>
            </w:r>
            <w:r>
              <w:rPr>
                <w:rFonts w:ascii="Times New Roman" w:eastAsia="方正书宋_GBK" w:hAnsi="Times New Roman" w:cs="Times New Roman"/>
                <w:color w:val="000000"/>
              </w:rPr>
              <w:t>：</w:t>
            </w:r>
            <w:r>
              <w:rPr>
                <w:rFonts w:ascii="Times New Roman" w:eastAsia="方正书宋_GBK" w:hAnsi="Times New Roman" w:cs="Times New Roman"/>
                <w:color w:val="000000"/>
              </w:rPr>
              <w:t>20-80%RH</w:t>
            </w:r>
            <w:r>
              <w:rPr>
                <w:rFonts w:ascii="Times New Roman" w:eastAsia="方正书宋_GBK" w:hAnsi="Times New Roman" w:cs="Times New Roman"/>
                <w:color w:val="000000"/>
              </w:rPr>
              <w:t>（</w:t>
            </w:r>
            <w:r>
              <w:rPr>
                <w:rFonts w:ascii="Times New Roman" w:eastAsia="方正书宋_GBK" w:hAnsi="Times New Roman" w:cs="Times New Roman"/>
                <w:color w:val="000000"/>
              </w:rPr>
              <w:t>No condensation</w:t>
            </w:r>
            <w:r>
              <w:rPr>
                <w:rFonts w:ascii="Times New Roman" w:eastAsia="方正书宋_GBK" w:hAnsi="Times New Roman" w:cs="Times New Roman"/>
                <w:color w:val="000000"/>
              </w:rPr>
              <w:t>）</w:t>
            </w:r>
            <w:bookmarkEnd w:id="3"/>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2B9107" w14:textId="77777777" w:rsidR="00767D22" w:rsidRDefault="00000000">
            <w:pPr>
              <w:adjustRightInd w:val="0"/>
              <w:snapToGrid w:val="0"/>
              <w:jc w:val="center"/>
              <w:rPr>
                <w:rFonts w:ascii="Times New Roman" w:eastAsia="方正书宋_GBK" w:hAnsi="Times New Roman" w:cs="Times New Roman"/>
                <w:color w:val="000000"/>
              </w:rPr>
            </w:pPr>
            <w:proofErr w:type="spellStart"/>
            <w:r>
              <w:rPr>
                <w:rFonts w:ascii="Times New Roman" w:eastAsia="方正书宋_GBK" w:hAnsi="Times New Roman" w:cs="Times New Roman"/>
                <w:color w:val="000000"/>
              </w:rPr>
              <w:t>Mpa</w:t>
            </w:r>
            <w:proofErr w:type="spellEnd"/>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A67B93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0.5~0.7M</w:t>
            </w:r>
            <w:r>
              <w:rPr>
                <w:rFonts w:ascii="Times New Roman" w:eastAsia="方正书宋_GBK" w:hAnsi="Times New Roman" w:cs="Times New Roman"/>
                <w:color w:val="000000"/>
                <w:lang w:val="en-AU"/>
              </w:rPr>
              <w:t>P</w:t>
            </w:r>
            <w:r>
              <w:rPr>
                <w:rFonts w:ascii="Times New Roman" w:eastAsia="方正书宋_GBK" w:hAnsi="Times New Roman" w:cs="Times New Roman"/>
                <w:color w:val="000000"/>
              </w:rPr>
              <w:t>a</w:t>
            </w:r>
          </w:p>
        </w:tc>
      </w:tr>
      <w:tr w:rsidR="00767D22" w14:paraId="0FD6A09E"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1FB819B" w14:textId="77777777" w:rsidR="00767D22" w:rsidRDefault="00767D22">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8A7E2E8" w14:textId="77777777" w:rsidR="00767D22" w:rsidRDefault="00767D22">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B8E90C"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Power supply</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D15A7B"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220V±10</w:t>
            </w:r>
            <w:r>
              <w:rPr>
                <w:rFonts w:ascii="Times New Roman" w:eastAsia="方正书宋_GBK" w:hAnsi="Times New Roman" w:cs="Times New Roman"/>
                <w:color w:val="000000"/>
              </w:rPr>
              <w:t>％</w:t>
            </w:r>
          </w:p>
          <w:p w14:paraId="7D891AD0"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color w:val="000000"/>
                <w:lang w:val="en-AU"/>
              </w:rPr>
              <w:t>50Hz±1</w:t>
            </w:r>
            <w:r>
              <w:rPr>
                <w:rFonts w:ascii="Times New Roman" w:eastAsia="方正书宋_GBK" w:hAnsi="Times New Roman" w:cs="Times New Roman"/>
                <w:color w:val="000000"/>
                <w:lang w:val="en-AU"/>
              </w:rPr>
              <w:t>％</w:t>
            </w:r>
          </w:p>
        </w:tc>
      </w:tr>
      <w:tr w:rsidR="00767D22" w14:paraId="67EEB96B"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DC7509" w14:textId="77777777" w:rsidR="00767D22" w:rsidRDefault="00767D22">
            <w:pPr>
              <w:adjustRightInd w:val="0"/>
              <w:snapToGrid w:val="0"/>
              <w:jc w:val="center"/>
              <w:rPr>
                <w:rFonts w:ascii="Times New Roman" w:eastAsia="方正书宋_GBK" w:hAnsi="Times New Roman" w:cs="Times New Roman"/>
                <w:color w:val="000000"/>
              </w:rPr>
            </w:pPr>
          </w:p>
        </w:tc>
        <w:tc>
          <w:tcPr>
            <w:tcW w:w="4068"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F82B77C" w14:textId="77777777" w:rsidR="00767D22" w:rsidRDefault="00767D22">
            <w:pPr>
              <w:adjustRightInd w:val="0"/>
              <w:snapToGrid w:val="0"/>
              <w:jc w:val="center"/>
              <w:rPr>
                <w:rFonts w:ascii="Times New Roman" w:eastAsia="方正书宋_GBK" w:hAnsi="Times New Roman" w:cs="Times New Roman"/>
                <w:color w:val="000000"/>
              </w:rPr>
            </w:pPr>
          </w:p>
        </w:tc>
        <w:tc>
          <w:tcPr>
            <w:tcW w:w="133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5C205" w14:textId="77777777" w:rsidR="00767D22" w:rsidRDefault="00767D22">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1B13FF0" w14:textId="77777777" w:rsidR="00767D22" w:rsidRDefault="00767D22">
            <w:pPr>
              <w:adjustRightInd w:val="0"/>
              <w:snapToGrid w:val="0"/>
              <w:jc w:val="center"/>
              <w:rPr>
                <w:rFonts w:ascii="Times New Roman" w:eastAsia="方正书宋_GBK" w:hAnsi="Times New Roman" w:cs="Times New Roman"/>
                <w:color w:val="000000"/>
              </w:rPr>
            </w:pPr>
          </w:p>
        </w:tc>
      </w:tr>
      <w:tr w:rsidR="00767D22" w14:paraId="7DE437EB"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C4C38E7"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Core components</w:t>
            </w:r>
          </w:p>
        </w:tc>
        <w:tc>
          <w:tcPr>
            <w:tcW w:w="95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32FD980"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Name</w:t>
            </w: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DB7C655"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Operating system</w:t>
            </w:r>
          </w:p>
        </w:tc>
        <w:tc>
          <w:tcPr>
            <w:tcW w:w="133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E40ABFC"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Brand</w:t>
            </w: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21294D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767D22" w14:paraId="70685E7F"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7422756"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FEBD68B" w14:textId="77777777" w:rsidR="00767D22" w:rsidRDefault="00767D22">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5929D91"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Casting body</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4B37BF3" w14:textId="77777777" w:rsidR="00767D22" w:rsidRDefault="00767D22">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A6DC90"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767D22" w14:paraId="3F8C1EF5"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EFE1456"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45F1E28" w14:textId="77777777" w:rsidR="00767D22" w:rsidRDefault="00767D22">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14A232"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Servo motor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9F44CF" w14:textId="77777777" w:rsidR="00767D22" w:rsidRDefault="00767D22">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31FA1BA"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767D22" w14:paraId="40E7B828"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D8C744B"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056528A" w14:textId="77777777" w:rsidR="00767D22" w:rsidRDefault="00767D22">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AA9442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Reducer</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AA9A6ED" w14:textId="77777777" w:rsidR="00767D22" w:rsidRDefault="00767D22">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975A27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767D22" w14:paraId="26EF3BDC"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909E17"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0D9DBE" w14:textId="77777777" w:rsidR="00767D22" w:rsidRDefault="00767D22">
            <w:pPr>
              <w:adjustRightInd w:val="0"/>
              <w:snapToGrid w:val="0"/>
              <w:jc w:val="center"/>
              <w:rPr>
                <w:rFonts w:ascii="Times New Roman" w:eastAsia="方正书宋_GBK" w:hAnsi="Times New Roman" w:cs="Times New Roman"/>
                <w:color w:val="000000"/>
              </w:rPr>
            </w:pPr>
          </w:p>
        </w:tc>
        <w:tc>
          <w:tcPr>
            <w:tcW w:w="31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4693D25"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Electrical component</w:t>
            </w:r>
          </w:p>
        </w:tc>
        <w:tc>
          <w:tcPr>
            <w:tcW w:w="133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5B73FA" w14:textId="77777777" w:rsidR="00767D22" w:rsidRDefault="00767D22">
            <w:pPr>
              <w:adjustRightInd w:val="0"/>
              <w:snapToGrid w:val="0"/>
              <w:jc w:val="center"/>
              <w:rPr>
                <w:rFonts w:ascii="Times New Roman" w:eastAsia="方正书宋_GBK" w:hAnsi="Times New Roman" w:cs="Times New Roman"/>
                <w:color w:val="000000"/>
              </w:rPr>
            </w:pPr>
          </w:p>
        </w:tc>
        <w:tc>
          <w:tcPr>
            <w:tcW w:w="2817"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37D3F3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BORUNTE</w:t>
            </w:r>
          </w:p>
        </w:tc>
      </w:tr>
      <w:tr w:rsidR="00767D22" w14:paraId="211996AD" w14:textId="77777777">
        <w:trPr>
          <w:trHeight w:val="340"/>
          <w:jc w:val="center"/>
        </w:trPr>
        <w:tc>
          <w:tcPr>
            <w:tcW w:w="2502"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2D82BC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lang w:val="en-AU"/>
              </w:rPr>
              <w:t xml:space="preserve">RV </w:t>
            </w:r>
            <w:r>
              <w:rPr>
                <w:rFonts w:ascii="Times New Roman" w:eastAsia="方正书宋_GBK" w:hAnsi="Times New Roman" w:cs="Times New Roman"/>
                <w:color w:val="000000"/>
              </w:rPr>
              <w:t>Oil content</w:t>
            </w: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146EB8"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J1</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E88B97"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1</w:t>
            </w:r>
            <w:r>
              <w:rPr>
                <w:rFonts w:ascii="Times New Roman" w:eastAsia="方正书宋_GBK" w:hAnsi="Times New Roman" w:cs="Times New Roman" w:hint="eastAsia"/>
                <w:color w:val="000000"/>
              </w:rPr>
              <w:t>7</w:t>
            </w:r>
            <w:r>
              <w:rPr>
                <w:rFonts w:ascii="Times New Roman" w:eastAsia="方正书宋_GBK" w:hAnsi="Times New Roman" w:cs="Times New Roman"/>
                <w:color w:val="000000"/>
              </w:rPr>
              <w:t>00ML</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401EB7"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J2</w:t>
            </w: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E6F38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860</w:t>
            </w:r>
            <w:r>
              <w:rPr>
                <w:rFonts w:ascii="Times New Roman" w:eastAsia="方正书宋_GBK" w:hAnsi="Times New Roman" w:cs="Times New Roman"/>
                <w:color w:val="000000"/>
              </w:rPr>
              <w:t>ML</w:t>
            </w: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519397E"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J3</w:t>
            </w: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F6885" w14:textId="77777777" w:rsidR="00767D22" w:rsidRDefault="00000000">
            <w:pPr>
              <w:adjustRightInd w:val="0"/>
              <w:snapToGrid w:val="0"/>
              <w:jc w:val="center"/>
              <w:rPr>
                <w:rFonts w:ascii="Times New Roman" w:eastAsia="方正书宋_GBK" w:hAnsi="Times New Roman" w:cs="Times New Roman"/>
                <w:color w:val="000000"/>
                <w:lang w:val="en-AU"/>
              </w:rPr>
            </w:pPr>
            <w:r>
              <w:rPr>
                <w:rFonts w:ascii="Times New Roman" w:eastAsia="方正书宋_GBK" w:hAnsi="Times New Roman" w:cs="Times New Roman" w:hint="eastAsia"/>
                <w:color w:val="000000"/>
              </w:rPr>
              <w:t>660</w:t>
            </w:r>
            <w:r>
              <w:rPr>
                <w:rFonts w:ascii="Times New Roman" w:eastAsia="方正书宋_GBK" w:hAnsi="Times New Roman" w:cs="Times New Roman"/>
                <w:color w:val="000000"/>
                <w:lang w:val="en-AU"/>
              </w:rPr>
              <w:t>ML</w:t>
            </w:r>
          </w:p>
        </w:tc>
      </w:tr>
      <w:tr w:rsidR="00767D22" w14:paraId="02BE743F" w14:textId="77777777">
        <w:trPr>
          <w:trHeight w:val="340"/>
          <w:jc w:val="center"/>
        </w:trPr>
        <w:tc>
          <w:tcPr>
            <w:tcW w:w="2502"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DB634F3" w14:textId="77777777" w:rsidR="00767D22" w:rsidRDefault="00767D22">
            <w:pPr>
              <w:adjustRightInd w:val="0"/>
              <w:snapToGrid w:val="0"/>
              <w:jc w:val="center"/>
              <w:rPr>
                <w:rFonts w:ascii="Times New Roman" w:eastAsia="方正书宋_GBK" w:hAnsi="Times New Roman" w:cs="Times New Roman"/>
                <w:color w:val="000000"/>
              </w:rPr>
            </w:pPr>
          </w:p>
        </w:tc>
        <w:tc>
          <w:tcPr>
            <w:tcW w:w="9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A40C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J4</w:t>
            </w:r>
          </w:p>
        </w:tc>
        <w:tc>
          <w:tcPr>
            <w:tcW w:w="10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38E06"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hint="eastAsia"/>
                <w:color w:val="000000"/>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DC4876" w14:textId="77777777" w:rsidR="00767D22" w:rsidRDefault="00767D22">
            <w:pPr>
              <w:adjustRightInd w:val="0"/>
              <w:snapToGrid w:val="0"/>
              <w:jc w:val="center"/>
              <w:rPr>
                <w:rFonts w:ascii="Times New Roman" w:eastAsia="方正书宋_GBK" w:hAnsi="Times New Roman" w:cs="Times New Roman"/>
                <w:color w:val="000000"/>
              </w:rPr>
            </w:pPr>
          </w:p>
        </w:tc>
        <w:tc>
          <w:tcPr>
            <w:tcW w:w="11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D49DE7" w14:textId="77777777" w:rsidR="00767D22" w:rsidRDefault="00767D22">
            <w:pPr>
              <w:adjustRightInd w:val="0"/>
              <w:snapToGrid w:val="0"/>
              <w:jc w:val="center"/>
              <w:rPr>
                <w:rFonts w:ascii="Times New Roman" w:eastAsia="方正书宋_GBK" w:hAnsi="Times New Roman" w:cs="Times New Roman"/>
                <w:color w:val="000000"/>
              </w:rPr>
            </w:pPr>
          </w:p>
        </w:tc>
        <w:tc>
          <w:tcPr>
            <w:tcW w:w="209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8BA61E3" w14:textId="77777777" w:rsidR="00767D22" w:rsidRDefault="00767D22">
            <w:pPr>
              <w:adjustRightInd w:val="0"/>
              <w:snapToGrid w:val="0"/>
              <w:jc w:val="center"/>
              <w:rPr>
                <w:rFonts w:ascii="Times New Roman" w:eastAsia="方正书宋_GBK" w:hAnsi="Times New Roman" w:cs="Times New Roman"/>
                <w:color w:val="000000"/>
              </w:rPr>
            </w:pPr>
          </w:p>
        </w:tc>
        <w:tc>
          <w:tcPr>
            <w:tcW w:w="20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A196F" w14:textId="77777777" w:rsidR="00767D22" w:rsidRDefault="00767D22">
            <w:pPr>
              <w:adjustRightInd w:val="0"/>
              <w:snapToGrid w:val="0"/>
              <w:jc w:val="center"/>
              <w:rPr>
                <w:rFonts w:ascii="Times New Roman" w:eastAsia="方正书宋_GBK" w:hAnsi="Times New Roman" w:cs="Times New Roman"/>
                <w:color w:val="000000"/>
              </w:rPr>
            </w:pPr>
          </w:p>
        </w:tc>
      </w:tr>
      <w:tr w:rsidR="00767D22" w14:paraId="69DC0A27"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E3BD9"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Vulnerable parts</w:t>
            </w:r>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08CADF0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None</w:t>
            </w:r>
          </w:p>
        </w:tc>
      </w:tr>
      <w:tr w:rsidR="00767D22" w14:paraId="086DC7FB" w14:textId="77777777">
        <w:trPr>
          <w:trHeight w:val="340"/>
          <w:jc w:val="center"/>
        </w:trPr>
        <w:tc>
          <w:tcPr>
            <w:tcW w:w="250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E73DA" w14:textId="77777777" w:rsidR="00767D22" w:rsidRDefault="00000000">
            <w:pPr>
              <w:adjustRightInd w:val="0"/>
              <w:snapToGrid w:val="0"/>
              <w:jc w:val="center"/>
              <w:rPr>
                <w:rFonts w:ascii="Times New Roman" w:eastAsia="方正书宋_GBK" w:hAnsi="Times New Roman" w:cs="Times New Roman"/>
                <w:color w:val="000000"/>
              </w:rPr>
            </w:pPr>
            <w:bookmarkStart w:id="4" w:name="OLE_LINK12"/>
            <w:r>
              <w:rPr>
                <w:rFonts w:ascii="Times New Roman" w:eastAsia="方正书宋_GBK" w:hAnsi="Times New Roman" w:cs="Times New Roman"/>
                <w:color w:val="000000"/>
              </w:rPr>
              <w:t>Robot accompanying materials</w:t>
            </w:r>
            <w:bookmarkEnd w:id="4"/>
          </w:p>
        </w:tc>
        <w:tc>
          <w:tcPr>
            <w:tcW w:w="8217"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432F4B6F" w14:textId="77777777" w:rsidR="00767D22" w:rsidRDefault="00000000">
            <w:pPr>
              <w:adjustRightInd w:val="0"/>
              <w:snapToGrid w:val="0"/>
              <w:jc w:val="center"/>
              <w:rPr>
                <w:rFonts w:ascii="Times New Roman" w:eastAsia="方正书宋_GBK" w:hAnsi="Times New Roman" w:cs="Times New Roman"/>
                <w:color w:val="000000"/>
              </w:rPr>
            </w:pPr>
            <w:r>
              <w:rPr>
                <w:rFonts w:ascii="Times New Roman" w:eastAsia="方正书宋_GBK" w:hAnsi="Times New Roman" w:cs="Times New Roman"/>
                <w:color w:val="000000"/>
              </w:rPr>
              <w:t>USB</w:t>
            </w:r>
          </w:p>
        </w:tc>
      </w:tr>
    </w:tbl>
    <w:p w14:paraId="769D95D0" w14:textId="77777777" w:rsidR="00767D22" w:rsidRDefault="00767D22">
      <w:pPr>
        <w:adjustRightInd w:val="0"/>
        <w:snapToGrid w:val="0"/>
        <w:spacing w:line="300" w:lineRule="auto"/>
        <w:rPr>
          <w:rFonts w:ascii="Times New Roman" w:eastAsia="方正书宋_GBK" w:hAnsi="Times New Roman" w:cs="Times New Roman"/>
          <w:bCs/>
          <w:sz w:val="28"/>
          <w:szCs w:val="28"/>
        </w:rPr>
      </w:pPr>
      <w:bookmarkStart w:id="5" w:name="OLE_LINK13"/>
      <w:bookmarkEnd w:id="1"/>
    </w:p>
    <w:p w14:paraId="383BF60B" w14:textId="77777777" w:rsidR="008C5BB7" w:rsidRDefault="00000000" w:rsidP="008C5BB7">
      <w:pPr>
        <w:adjustRightInd w:val="0"/>
        <w:snapToGrid w:val="0"/>
        <w:spacing w:line="300" w:lineRule="auto"/>
        <w:ind w:firstLineChars="100" w:firstLine="292"/>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 xml:space="preserve">The rated power, specifications, external dimensions, etc. of this product are subject </w:t>
      </w:r>
      <w:r>
        <w:rPr>
          <w:rFonts w:ascii="Times New Roman" w:eastAsia="方正书宋_GBK" w:hAnsi="Times New Roman" w:cs="Times New Roman"/>
          <w:bCs/>
          <w:sz w:val="28"/>
          <w:szCs w:val="28"/>
        </w:rPr>
        <w:lastRenderedPageBreak/>
        <w:t>to modification without prior notice</w:t>
      </w:r>
      <w:r w:rsidR="008C5BB7">
        <w:rPr>
          <w:rFonts w:ascii="Times New Roman" w:eastAsia="方正书宋_GBK" w:hAnsi="Times New Roman" w:cs="Times New Roman"/>
          <w:bCs/>
          <w:sz w:val="28"/>
          <w:szCs w:val="28"/>
        </w:rPr>
        <w:t>.</w:t>
      </w:r>
    </w:p>
    <w:p w14:paraId="7FE7DE15" w14:textId="6F5ACC60" w:rsidR="00767D22" w:rsidRDefault="00000000" w:rsidP="008C5BB7">
      <w:pPr>
        <w:adjustRightInd w:val="0"/>
        <w:snapToGrid w:val="0"/>
        <w:spacing w:line="300" w:lineRule="auto"/>
        <w:rPr>
          <w:rFonts w:ascii="Times New Roman" w:eastAsia="方正书宋_GBK" w:hAnsi="Times New Roman" w:cs="Times New Roman"/>
          <w:bCs/>
          <w:sz w:val="28"/>
          <w:szCs w:val="28"/>
        </w:rPr>
      </w:pPr>
      <w:r>
        <w:rPr>
          <w:rFonts w:ascii="Times New Roman" w:eastAsia="方正书宋_GBK" w:hAnsi="Times New Roman" w:cs="Times New Roman"/>
          <w:bCs/>
          <w:sz w:val="28"/>
          <w:szCs w:val="28"/>
        </w:rPr>
        <w:t>Technical data and illustrations are for supply reference only and reserve the right to make</w:t>
      </w:r>
      <w:r w:rsidR="008C5BB7">
        <w:rPr>
          <w:rFonts w:ascii="Times New Roman" w:eastAsia="方正书宋_GBK" w:hAnsi="Times New Roman" w:cs="Times New Roman"/>
          <w:bCs/>
          <w:sz w:val="28"/>
          <w:szCs w:val="28"/>
        </w:rPr>
        <w:t xml:space="preserve"> </w:t>
      </w:r>
      <w:r>
        <w:rPr>
          <w:rFonts w:ascii="Times New Roman" w:eastAsia="方正书宋_GBK" w:hAnsi="Times New Roman" w:cs="Times New Roman"/>
          <w:bCs/>
          <w:sz w:val="28"/>
          <w:szCs w:val="28"/>
        </w:rPr>
        <w:t>changes.</w:t>
      </w:r>
    </w:p>
    <w:bookmarkEnd w:id="5"/>
    <w:p w14:paraId="4C8DDCFE" w14:textId="1D0B9FB5" w:rsidR="008C5BB7" w:rsidRPr="008C5BB7" w:rsidRDefault="008C5BB7" w:rsidP="008C5BB7">
      <w:pPr>
        <w:adjustRightInd w:val="0"/>
        <w:snapToGrid w:val="0"/>
        <w:spacing w:line="300" w:lineRule="auto"/>
        <w:rPr>
          <w:rFonts w:ascii="Times New Roman" w:eastAsia="方正书宋_GBK" w:hAnsi="Times New Roman" w:cs="Times New Roman"/>
          <w:bCs/>
          <w:sz w:val="28"/>
          <w:szCs w:val="28"/>
          <w:lang w:val="nl-NL"/>
        </w:rPr>
      </w:pPr>
      <w:r w:rsidRPr="008C5BB7">
        <w:rPr>
          <w:rFonts w:ascii="Times New Roman" w:eastAsia="方正书宋_GBK" w:hAnsi="Times New Roman" w:cs="Times New Roman"/>
          <w:bCs/>
          <w:sz w:val="28"/>
          <w:szCs w:val="28"/>
          <w:lang w:val="nl-NL"/>
        </w:rPr>
        <w:drawing>
          <wp:inline distT="0" distB="0" distL="0" distR="0" wp14:anchorId="180680F4" wp14:editId="40B83DD9">
            <wp:extent cx="6645910" cy="4699635"/>
            <wp:effectExtent l="0" t="0" r="2540" b="5715"/>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10" cy="4699635"/>
                    </a:xfrm>
                    <a:prstGeom prst="rect">
                      <a:avLst/>
                    </a:prstGeom>
                    <a:noFill/>
                    <a:ln>
                      <a:noFill/>
                    </a:ln>
                  </pic:spPr>
                </pic:pic>
              </a:graphicData>
            </a:graphic>
          </wp:inline>
        </w:drawing>
      </w:r>
    </w:p>
    <w:p w14:paraId="124AC9D6" w14:textId="5264CCC6" w:rsidR="00767D22" w:rsidRDefault="00767D22" w:rsidP="008C5BB7">
      <w:pPr>
        <w:adjustRightInd w:val="0"/>
        <w:snapToGrid w:val="0"/>
        <w:spacing w:line="300" w:lineRule="auto"/>
        <w:rPr>
          <w:rFonts w:ascii="Times New Roman" w:eastAsia="方正书宋_GBK" w:hAnsi="Times New Roman" w:cs="Times New Roman"/>
          <w:bCs/>
          <w:sz w:val="28"/>
          <w:szCs w:val="28"/>
        </w:rPr>
      </w:pPr>
    </w:p>
    <w:sectPr w:rsidR="00767D22">
      <w:headerReference w:type="default" r:id="rId9"/>
      <w:footerReference w:type="default" r:id="rId10"/>
      <w:pgSz w:w="11906" w:h="16838"/>
      <w:pgMar w:top="720" w:right="720" w:bottom="720" w:left="720"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425B" w14:textId="77777777" w:rsidR="00263D03" w:rsidRDefault="00263D03">
      <w:r>
        <w:separator/>
      </w:r>
    </w:p>
  </w:endnote>
  <w:endnote w:type="continuationSeparator" w:id="0">
    <w:p w14:paraId="795EDC81" w14:textId="77777777" w:rsidR="00263D03" w:rsidRDefault="00263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方正书宋_GBK">
    <w:altName w:val="Microsoft YaHei"/>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0739" w14:textId="77777777" w:rsidR="00767D22" w:rsidRDefault="00000000">
    <w:pPr>
      <w:pStyle w:val="Voettekst"/>
    </w:pPr>
    <w:r>
      <w:rPr>
        <w:noProof/>
      </w:rPr>
      <mc:AlternateContent>
        <mc:Choice Requires="wps">
          <w:drawing>
            <wp:anchor distT="0" distB="0" distL="114300" distR="114300" simplePos="0" relativeHeight="251659264" behindDoc="0" locked="0" layoutInCell="1" allowOverlap="1" wp14:anchorId="6CFE6860" wp14:editId="76F7114D">
              <wp:simplePos x="0" y="0"/>
              <wp:positionH relativeFrom="margin">
                <wp:align>center</wp:align>
              </wp:positionH>
              <wp:positionV relativeFrom="paragraph">
                <wp:posOffset>0</wp:posOffset>
              </wp:positionV>
              <wp:extent cx="1828800" cy="1828800"/>
              <wp:effectExtent l="0" t="0" r="0" b="0"/>
              <wp:wrapNone/>
              <wp:docPr id="553"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5F9C7F" w14:textId="77777777" w:rsidR="00767D22"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FE6860" id="_x0000_t202" coordsize="21600,21600" o:spt="202" path="m,l,21600r21600,l21600,xe">
              <v:stroke joinstyle="miter"/>
              <v:path gradientshapeok="t" o:connecttype="rect"/>
            </v:shapetype>
            <v:shape id="文本框 60"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F5F9C7F" w14:textId="77777777" w:rsidR="00767D22" w:rsidRDefault="00000000">
                    <w:pPr>
                      <w:pStyle w:val="Voettekst"/>
                    </w:pPr>
                    <w:r>
                      <w:t>第</w:t>
                    </w:r>
                    <w:r>
                      <w:t xml:space="preserve"> </w:t>
                    </w:r>
                    <w:r>
                      <w:fldChar w:fldCharType="begin"/>
                    </w:r>
                    <w:r>
                      <w:instrText xml:space="preserve"> PAGE  \* MERGEFORMAT </w:instrText>
                    </w:r>
                    <w:r>
                      <w:fldChar w:fldCharType="separate"/>
                    </w:r>
                    <w:r>
                      <w:t>1</w:t>
                    </w:r>
                    <w:r>
                      <w:fldChar w:fldCharType="end"/>
                    </w:r>
                    <w:r>
                      <w:t xml:space="preserve"> </w:t>
                    </w:r>
                    <w:r>
                      <w:t>页</w:t>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4532" w14:textId="77777777" w:rsidR="00263D03" w:rsidRDefault="00263D03">
      <w:r>
        <w:separator/>
      </w:r>
    </w:p>
  </w:footnote>
  <w:footnote w:type="continuationSeparator" w:id="0">
    <w:p w14:paraId="2A6E2770" w14:textId="77777777" w:rsidR="00263D03" w:rsidRDefault="00263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7BAA" w14:textId="77777777" w:rsidR="00767D22" w:rsidRDefault="00000000">
    <w:pPr>
      <w:pStyle w:val="Koptekst"/>
      <w:pBdr>
        <w:bottom w:val="thinThickSmallGap" w:sz="12" w:space="1" w:color="auto"/>
      </w:pBdr>
    </w:pPr>
    <w:r>
      <w:rPr>
        <w:rFonts w:hint="eastAsia"/>
      </w:rPr>
      <w:t xml:space="preserve"> </w:t>
    </w:r>
    <w:r>
      <w:rPr>
        <w:rFonts w:hint="eastAsia"/>
        <w:noProof/>
      </w:rPr>
      <w:drawing>
        <wp:inline distT="0" distB="0" distL="114300" distR="114300" wp14:anchorId="68F720C1" wp14:editId="6BB07ED3">
          <wp:extent cx="1847215" cy="284480"/>
          <wp:effectExtent l="0" t="0" r="635" b="1270"/>
          <wp:docPr id="4" name="图片 4" descr="2022.5 伯朗特logo优化定稿-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022.5 伯朗特logo优化定稿-6-06"/>
                  <pic:cNvPicPr>
                    <a:picLocks noChangeAspect="1"/>
                  </pic:cNvPicPr>
                </pic:nvPicPr>
                <pic:blipFill>
                  <a:blip r:embed="rId1"/>
                  <a:stretch>
                    <a:fillRect/>
                  </a:stretch>
                </pic:blipFill>
                <pic:spPr>
                  <a:xfrm>
                    <a:off x="0" y="0"/>
                    <a:ext cx="1847215" cy="284480"/>
                  </a:xfrm>
                  <a:prstGeom prst="rect">
                    <a:avLst/>
                  </a:prstGeom>
                </pic:spPr>
              </pic:pic>
            </a:graphicData>
          </a:graphic>
        </wp:inline>
      </w:drawing>
    </w:r>
    <w:r>
      <w:rPr>
        <w:rFonts w:hint="eastAsia"/>
      </w:rPr>
      <w:t xml:space="preserve">                                        </w:t>
    </w:r>
    <w:bookmarkStart w:id="6" w:name="OLE_LINK3"/>
    <w:r>
      <w:rPr>
        <w:rFonts w:hint="eastAsia"/>
        <w:sz w:val="28"/>
        <w:szCs w:val="44"/>
      </w:rPr>
      <w:t>BORUNTE ROBOT CO.,LTD</w:t>
    </w:r>
    <w:bookmarkEnd w:id="6"/>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420"/>
  <w:hyphenationZone w:val="425"/>
  <w:drawingGridHorizontalSpacing w:val="252"/>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DE2YWE5NDliNGNhZjI0ZDUzNmYxNDUzZWY0NDZhY2YifQ=="/>
  </w:docVars>
  <w:rsids>
    <w:rsidRoot w:val="4D805034"/>
    <w:rsid w:val="00263D03"/>
    <w:rsid w:val="00423953"/>
    <w:rsid w:val="00676705"/>
    <w:rsid w:val="00700B69"/>
    <w:rsid w:val="00767D22"/>
    <w:rsid w:val="00894A55"/>
    <w:rsid w:val="008C5BB7"/>
    <w:rsid w:val="00995FD6"/>
    <w:rsid w:val="009C113A"/>
    <w:rsid w:val="00AC1103"/>
    <w:rsid w:val="00E1642A"/>
    <w:rsid w:val="00F46ACB"/>
    <w:rsid w:val="011D2710"/>
    <w:rsid w:val="014A4B87"/>
    <w:rsid w:val="014C21BA"/>
    <w:rsid w:val="016438E0"/>
    <w:rsid w:val="018A7182"/>
    <w:rsid w:val="01910A11"/>
    <w:rsid w:val="01D821BE"/>
    <w:rsid w:val="01DD7DE2"/>
    <w:rsid w:val="01FE5297"/>
    <w:rsid w:val="02037F6A"/>
    <w:rsid w:val="020D728E"/>
    <w:rsid w:val="022B0E5C"/>
    <w:rsid w:val="024E6C1D"/>
    <w:rsid w:val="02571C51"/>
    <w:rsid w:val="025B1541"/>
    <w:rsid w:val="0283153E"/>
    <w:rsid w:val="028E5780"/>
    <w:rsid w:val="029252D7"/>
    <w:rsid w:val="0295224E"/>
    <w:rsid w:val="029A0A81"/>
    <w:rsid w:val="02A511EA"/>
    <w:rsid w:val="02C170CB"/>
    <w:rsid w:val="02D539D8"/>
    <w:rsid w:val="02EB43C7"/>
    <w:rsid w:val="02F40CF9"/>
    <w:rsid w:val="030221ED"/>
    <w:rsid w:val="030358E4"/>
    <w:rsid w:val="03053FFF"/>
    <w:rsid w:val="030D3DC1"/>
    <w:rsid w:val="03175073"/>
    <w:rsid w:val="032E1AFE"/>
    <w:rsid w:val="03305912"/>
    <w:rsid w:val="033349CB"/>
    <w:rsid w:val="03557011"/>
    <w:rsid w:val="036518A5"/>
    <w:rsid w:val="03660041"/>
    <w:rsid w:val="038C3350"/>
    <w:rsid w:val="03C41C26"/>
    <w:rsid w:val="04047E64"/>
    <w:rsid w:val="04207EF6"/>
    <w:rsid w:val="04316974"/>
    <w:rsid w:val="0439496B"/>
    <w:rsid w:val="04454CBE"/>
    <w:rsid w:val="04455282"/>
    <w:rsid w:val="04515894"/>
    <w:rsid w:val="045E33FB"/>
    <w:rsid w:val="046161A6"/>
    <w:rsid w:val="04736067"/>
    <w:rsid w:val="049802FF"/>
    <w:rsid w:val="04A23EC5"/>
    <w:rsid w:val="04D40864"/>
    <w:rsid w:val="04D53301"/>
    <w:rsid w:val="04DE1CF2"/>
    <w:rsid w:val="052C0285"/>
    <w:rsid w:val="052D4D99"/>
    <w:rsid w:val="053470ED"/>
    <w:rsid w:val="053F6F8A"/>
    <w:rsid w:val="054343E0"/>
    <w:rsid w:val="055E59E6"/>
    <w:rsid w:val="056703FD"/>
    <w:rsid w:val="0574710E"/>
    <w:rsid w:val="057C377D"/>
    <w:rsid w:val="05940AC6"/>
    <w:rsid w:val="05A0348D"/>
    <w:rsid w:val="05A625A8"/>
    <w:rsid w:val="05F814DA"/>
    <w:rsid w:val="060418B4"/>
    <w:rsid w:val="061658BB"/>
    <w:rsid w:val="06273140"/>
    <w:rsid w:val="06471FB8"/>
    <w:rsid w:val="06593029"/>
    <w:rsid w:val="068510FB"/>
    <w:rsid w:val="06A04C69"/>
    <w:rsid w:val="06BA2014"/>
    <w:rsid w:val="06CE7A80"/>
    <w:rsid w:val="06D9636D"/>
    <w:rsid w:val="06DB713B"/>
    <w:rsid w:val="06E80874"/>
    <w:rsid w:val="06F1724B"/>
    <w:rsid w:val="0712513B"/>
    <w:rsid w:val="072D6233"/>
    <w:rsid w:val="0743294D"/>
    <w:rsid w:val="07481822"/>
    <w:rsid w:val="07577987"/>
    <w:rsid w:val="0759679E"/>
    <w:rsid w:val="07621BE9"/>
    <w:rsid w:val="07A048CC"/>
    <w:rsid w:val="07BE63DC"/>
    <w:rsid w:val="07E90B6A"/>
    <w:rsid w:val="080E3E0B"/>
    <w:rsid w:val="08254DC3"/>
    <w:rsid w:val="08324C9F"/>
    <w:rsid w:val="083C3B8A"/>
    <w:rsid w:val="08417CB3"/>
    <w:rsid w:val="08430DF6"/>
    <w:rsid w:val="0852710E"/>
    <w:rsid w:val="08845EB6"/>
    <w:rsid w:val="08B36414"/>
    <w:rsid w:val="08BF737E"/>
    <w:rsid w:val="08CC1C5F"/>
    <w:rsid w:val="08D31906"/>
    <w:rsid w:val="08D87DF0"/>
    <w:rsid w:val="08EC4B33"/>
    <w:rsid w:val="08F8103B"/>
    <w:rsid w:val="08FA2C90"/>
    <w:rsid w:val="090F6BFA"/>
    <w:rsid w:val="092A1C1F"/>
    <w:rsid w:val="093814B6"/>
    <w:rsid w:val="09490657"/>
    <w:rsid w:val="0956479F"/>
    <w:rsid w:val="098E2786"/>
    <w:rsid w:val="0998059A"/>
    <w:rsid w:val="09A45802"/>
    <w:rsid w:val="09AB0BFC"/>
    <w:rsid w:val="09B1283E"/>
    <w:rsid w:val="09C075BB"/>
    <w:rsid w:val="09C3234D"/>
    <w:rsid w:val="09D66E76"/>
    <w:rsid w:val="0A1D0EF6"/>
    <w:rsid w:val="0A28789B"/>
    <w:rsid w:val="0A2C5771"/>
    <w:rsid w:val="0A3C063D"/>
    <w:rsid w:val="0A4677FE"/>
    <w:rsid w:val="0A555586"/>
    <w:rsid w:val="0A737A45"/>
    <w:rsid w:val="0A8315F6"/>
    <w:rsid w:val="0A9450C5"/>
    <w:rsid w:val="0A9D041D"/>
    <w:rsid w:val="0AB85257"/>
    <w:rsid w:val="0AC02044"/>
    <w:rsid w:val="0AC568B8"/>
    <w:rsid w:val="0AD179C0"/>
    <w:rsid w:val="0ADD094C"/>
    <w:rsid w:val="0AE05DB9"/>
    <w:rsid w:val="0B0E2572"/>
    <w:rsid w:val="0B1964E0"/>
    <w:rsid w:val="0B444D8D"/>
    <w:rsid w:val="0B5F3B76"/>
    <w:rsid w:val="0B754F54"/>
    <w:rsid w:val="0B83731D"/>
    <w:rsid w:val="0B9C1427"/>
    <w:rsid w:val="0BA42458"/>
    <w:rsid w:val="0BB06C0E"/>
    <w:rsid w:val="0BC227A7"/>
    <w:rsid w:val="0BD50DE5"/>
    <w:rsid w:val="0BE67BA2"/>
    <w:rsid w:val="0BF3402F"/>
    <w:rsid w:val="0C067637"/>
    <w:rsid w:val="0C0944D1"/>
    <w:rsid w:val="0C0D1513"/>
    <w:rsid w:val="0C2506CA"/>
    <w:rsid w:val="0C4437B0"/>
    <w:rsid w:val="0C783C45"/>
    <w:rsid w:val="0C8E326F"/>
    <w:rsid w:val="0C9A0616"/>
    <w:rsid w:val="0CA80A72"/>
    <w:rsid w:val="0CFB3007"/>
    <w:rsid w:val="0D146CD7"/>
    <w:rsid w:val="0D1C6A4E"/>
    <w:rsid w:val="0D443777"/>
    <w:rsid w:val="0D51204E"/>
    <w:rsid w:val="0D5E31E7"/>
    <w:rsid w:val="0D63594E"/>
    <w:rsid w:val="0D8256A8"/>
    <w:rsid w:val="0D954FC3"/>
    <w:rsid w:val="0DA66359"/>
    <w:rsid w:val="0DC76F9B"/>
    <w:rsid w:val="0DCE5538"/>
    <w:rsid w:val="0DEF7D36"/>
    <w:rsid w:val="0DF933F4"/>
    <w:rsid w:val="0DFE0A99"/>
    <w:rsid w:val="0E0560AF"/>
    <w:rsid w:val="0E0B23DF"/>
    <w:rsid w:val="0E121A11"/>
    <w:rsid w:val="0E19225D"/>
    <w:rsid w:val="0E472AFC"/>
    <w:rsid w:val="0E6D3F82"/>
    <w:rsid w:val="0E827D70"/>
    <w:rsid w:val="0E843EF7"/>
    <w:rsid w:val="0E907A4C"/>
    <w:rsid w:val="0EA16002"/>
    <w:rsid w:val="0EC16891"/>
    <w:rsid w:val="0F1F650B"/>
    <w:rsid w:val="0F2E3D3A"/>
    <w:rsid w:val="0F381B7E"/>
    <w:rsid w:val="0F4F35BD"/>
    <w:rsid w:val="0F724EAA"/>
    <w:rsid w:val="0FB145AA"/>
    <w:rsid w:val="0FBA41A7"/>
    <w:rsid w:val="0FC80F04"/>
    <w:rsid w:val="0FD036F4"/>
    <w:rsid w:val="0FE22F26"/>
    <w:rsid w:val="0FE470D4"/>
    <w:rsid w:val="10031744"/>
    <w:rsid w:val="100C3D5F"/>
    <w:rsid w:val="10920E0E"/>
    <w:rsid w:val="10973EC3"/>
    <w:rsid w:val="109F1F4C"/>
    <w:rsid w:val="10B13E8F"/>
    <w:rsid w:val="10B92C9E"/>
    <w:rsid w:val="10C85AC8"/>
    <w:rsid w:val="11342C8E"/>
    <w:rsid w:val="113B588E"/>
    <w:rsid w:val="113E54AD"/>
    <w:rsid w:val="116538FB"/>
    <w:rsid w:val="11861D98"/>
    <w:rsid w:val="119403F5"/>
    <w:rsid w:val="1194781A"/>
    <w:rsid w:val="11A86FD6"/>
    <w:rsid w:val="11B85B3D"/>
    <w:rsid w:val="11BC63BF"/>
    <w:rsid w:val="11CB07BB"/>
    <w:rsid w:val="11EA517A"/>
    <w:rsid w:val="120045B9"/>
    <w:rsid w:val="12177829"/>
    <w:rsid w:val="121D0BF1"/>
    <w:rsid w:val="12303387"/>
    <w:rsid w:val="123478B9"/>
    <w:rsid w:val="123B0FAF"/>
    <w:rsid w:val="123C1304"/>
    <w:rsid w:val="12434DD7"/>
    <w:rsid w:val="127D55F6"/>
    <w:rsid w:val="12881176"/>
    <w:rsid w:val="12BA76C1"/>
    <w:rsid w:val="12BD4501"/>
    <w:rsid w:val="12E821B0"/>
    <w:rsid w:val="12F017C6"/>
    <w:rsid w:val="12F15E7C"/>
    <w:rsid w:val="12FE0804"/>
    <w:rsid w:val="13042E95"/>
    <w:rsid w:val="13137DF1"/>
    <w:rsid w:val="131F3B08"/>
    <w:rsid w:val="13231074"/>
    <w:rsid w:val="132E2ABB"/>
    <w:rsid w:val="13546D4D"/>
    <w:rsid w:val="135568F2"/>
    <w:rsid w:val="1360464F"/>
    <w:rsid w:val="13736F47"/>
    <w:rsid w:val="13AB75B2"/>
    <w:rsid w:val="13C20EF5"/>
    <w:rsid w:val="13CA0D24"/>
    <w:rsid w:val="13E66BDF"/>
    <w:rsid w:val="13EE621C"/>
    <w:rsid w:val="13FA068E"/>
    <w:rsid w:val="13FF20B8"/>
    <w:rsid w:val="141D4EA4"/>
    <w:rsid w:val="149F4D49"/>
    <w:rsid w:val="14D900B0"/>
    <w:rsid w:val="14E823AD"/>
    <w:rsid w:val="14E86F37"/>
    <w:rsid w:val="14E90110"/>
    <w:rsid w:val="14EA06AF"/>
    <w:rsid w:val="15032B56"/>
    <w:rsid w:val="1520048F"/>
    <w:rsid w:val="152F3AAF"/>
    <w:rsid w:val="15451831"/>
    <w:rsid w:val="1546449C"/>
    <w:rsid w:val="155D0ED5"/>
    <w:rsid w:val="15855D30"/>
    <w:rsid w:val="15940B41"/>
    <w:rsid w:val="159A20A5"/>
    <w:rsid w:val="159C1CBC"/>
    <w:rsid w:val="15A63D52"/>
    <w:rsid w:val="15B669CC"/>
    <w:rsid w:val="15D32F45"/>
    <w:rsid w:val="15DE2705"/>
    <w:rsid w:val="15DE72B1"/>
    <w:rsid w:val="15FD3544"/>
    <w:rsid w:val="16043C30"/>
    <w:rsid w:val="163D4580"/>
    <w:rsid w:val="166F3B1E"/>
    <w:rsid w:val="167A5FC5"/>
    <w:rsid w:val="16913340"/>
    <w:rsid w:val="16C3120C"/>
    <w:rsid w:val="16D52119"/>
    <w:rsid w:val="16E83700"/>
    <w:rsid w:val="16EA2C3C"/>
    <w:rsid w:val="16F4025D"/>
    <w:rsid w:val="16F838BF"/>
    <w:rsid w:val="170478C4"/>
    <w:rsid w:val="17052ADF"/>
    <w:rsid w:val="170F6888"/>
    <w:rsid w:val="171A7613"/>
    <w:rsid w:val="171B1048"/>
    <w:rsid w:val="171C4A3E"/>
    <w:rsid w:val="17351C6C"/>
    <w:rsid w:val="173B567E"/>
    <w:rsid w:val="1740285C"/>
    <w:rsid w:val="178B0713"/>
    <w:rsid w:val="178E6027"/>
    <w:rsid w:val="17D74C08"/>
    <w:rsid w:val="17D95D9B"/>
    <w:rsid w:val="17E56F60"/>
    <w:rsid w:val="18027C62"/>
    <w:rsid w:val="180B3A79"/>
    <w:rsid w:val="18104ACC"/>
    <w:rsid w:val="18523085"/>
    <w:rsid w:val="18602802"/>
    <w:rsid w:val="18707171"/>
    <w:rsid w:val="18732605"/>
    <w:rsid w:val="18820C52"/>
    <w:rsid w:val="18957C77"/>
    <w:rsid w:val="18AB5253"/>
    <w:rsid w:val="18BA4890"/>
    <w:rsid w:val="18C75EFA"/>
    <w:rsid w:val="18CC7FDB"/>
    <w:rsid w:val="18D14843"/>
    <w:rsid w:val="18F77B0C"/>
    <w:rsid w:val="18FC08C1"/>
    <w:rsid w:val="190E0109"/>
    <w:rsid w:val="192166BD"/>
    <w:rsid w:val="193157B0"/>
    <w:rsid w:val="193C2814"/>
    <w:rsid w:val="19456585"/>
    <w:rsid w:val="197A0E78"/>
    <w:rsid w:val="19814CC4"/>
    <w:rsid w:val="19B079A9"/>
    <w:rsid w:val="19B327BD"/>
    <w:rsid w:val="19C34684"/>
    <w:rsid w:val="19F03878"/>
    <w:rsid w:val="19FB2A6A"/>
    <w:rsid w:val="1A165567"/>
    <w:rsid w:val="1A1B4CF6"/>
    <w:rsid w:val="1A3D3083"/>
    <w:rsid w:val="1A4A3F3B"/>
    <w:rsid w:val="1A59089F"/>
    <w:rsid w:val="1A637E8D"/>
    <w:rsid w:val="1A805BED"/>
    <w:rsid w:val="1A926F4C"/>
    <w:rsid w:val="1A9D42A4"/>
    <w:rsid w:val="1AA408E0"/>
    <w:rsid w:val="1AC90784"/>
    <w:rsid w:val="1B0844E2"/>
    <w:rsid w:val="1B267FBB"/>
    <w:rsid w:val="1B3426D8"/>
    <w:rsid w:val="1B3C2283"/>
    <w:rsid w:val="1B574B0F"/>
    <w:rsid w:val="1B590390"/>
    <w:rsid w:val="1B616581"/>
    <w:rsid w:val="1B7A5B34"/>
    <w:rsid w:val="1B804BC9"/>
    <w:rsid w:val="1B841411"/>
    <w:rsid w:val="1B922DB9"/>
    <w:rsid w:val="1B9E3FF5"/>
    <w:rsid w:val="1BA94001"/>
    <w:rsid w:val="1BB0447E"/>
    <w:rsid w:val="1BB20E3A"/>
    <w:rsid w:val="1BD3043A"/>
    <w:rsid w:val="1BDD2ABA"/>
    <w:rsid w:val="1BEA1890"/>
    <w:rsid w:val="1BF55BDB"/>
    <w:rsid w:val="1BFB488E"/>
    <w:rsid w:val="1BFE6842"/>
    <w:rsid w:val="1C052779"/>
    <w:rsid w:val="1C1036BB"/>
    <w:rsid w:val="1C273F78"/>
    <w:rsid w:val="1C776E36"/>
    <w:rsid w:val="1C811AE4"/>
    <w:rsid w:val="1C966414"/>
    <w:rsid w:val="1CAD38B3"/>
    <w:rsid w:val="1CB37684"/>
    <w:rsid w:val="1CE04199"/>
    <w:rsid w:val="1D3A6989"/>
    <w:rsid w:val="1D3C3AC6"/>
    <w:rsid w:val="1D493738"/>
    <w:rsid w:val="1D8D2573"/>
    <w:rsid w:val="1DCD2DFC"/>
    <w:rsid w:val="1DFF27F3"/>
    <w:rsid w:val="1E0312CE"/>
    <w:rsid w:val="1E067B11"/>
    <w:rsid w:val="1E217414"/>
    <w:rsid w:val="1E276524"/>
    <w:rsid w:val="1E326C77"/>
    <w:rsid w:val="1E414C94"/>
    <w:rsid w:val="1E42497E"/>
    <w:rsid w:val="1E57138D"/>
    <w:rsid w:val="1E62755C"/>
    <w:rsid w:val="1E702A32"/>
    <w:rsid w:val="1EA84411"/>
    <w:rsid w:val="1EB342A2"/>
    <w:rsid w:val="1ED154ED"/>
    <w:rsid w:val="1EEA64FD"/>
    <w:rsid w:val="1EF63335"/>
    <w:rsid w:val="1F0D396C"/>
    <w:rsid w:val="1F1C3F36"/>
    <w:rsid w:val="1F1E30E6"/>
    <w:rsid w:val="1F343E2F"/>
    <w:rsid w:val="1F4F2023"/>
    <w:rsid w:val="1F534626"/>
    <w:rsid w:val="1F550788"/>
    <w:rsid w:val="1F794321"/>
    <w:rsid w:val="1F8D23A1"/>
    <w:rsid w:val="1FB97650"/>
    <w:rsid w:val="1FC4184A"/>
    <w:rsid w:val="1FC94FBA"/>
    <w:rsid w:val="1FCC3097"/>
    <w:rsid w:val="1FCE381E"/>
    <w:rsid w:val="1FE9685E"/>
    <w:rsid w:val="1FF1306D"/>
    <w:rsid w:val="1FF13F9E"/>
    <w:rsid w:val="1FFD0A02"/>
    <w:rsid w:val="20136BAE"/>
    <w:rsid w:val="202163B4"/>
    <w:rsid w:val="202F24B7"/>
    <w:rsid w:val="20325F7E"/>
    <w:rsid w:val="2039262D"/>
    <w:rsid w:val="203E7B55"/>
    <w:rsid w:val="20426378"/>
    <w:rsid w:val="205A3759"/>
    <w:rsid w:val="205E1D34"/>
    <w:rsid w:val="207B7BD1"/>
    <w:rsid w:val="207F650F"/>
    <w:rsid w:val="209E6308"/>
    <w:rsid w:val="20A0436C"/>
    <w:rsid w:val="20A75A41"/>
    <w:rsid w:val="20B47478"/>
    <w:rsid w:val="20FD5FE6"/>
    <w:rsid w:val="21071E67"/>
    <w:rsid w:val="212B19BE"/>
    <w:rsid w:val="213D1871"/>
    <w:rsid w:val="214C566C"/>
    <w:rsid w:val="214D7043"/>
    <w:rsid w:val="217B23A3"/>
    <w:rsid w:val="218926BE"/>
    <w:rsid w:val="21894011"/>
    <w:rsid w:val="218E769A"/>
    <w:rsid w:val="219F7517"/>
    <w:rsid w:val="21E62F95"/>
    <w:rsid w:val="21F468BC"/>
    <w:rsid w:val="220A4192"/>
    <w:rsid w:val="222B7879"/>
    <w:rsid w:val="223236A6"/>
    <w:rsid w:val="223448F6"/>
    <w:rsid w:val="22622E99"/>
    <w:rsid w:val="228B5D2D"/>
    <w:rsid w:val="229B5959"/>
    <w:rsid w:val="22AC7722"/>
    <w:rsid w:val="22C83BFD"/>
    <w:rsid w:val="22CE3412"/>
    <w:rsid w:val="22D758C8"/>
    <w:rsid w:val="22EC3898"/>
    <w:rsid w:val="231D0202"/>
    <w:rsid w:val="23215ADE"/>
    <w:rsid w:val="23395BC6"/>
    <w:rsid w:val="233F30B5"/>
    <w:rsid w:val="236C49D9"/>
    <w:rsid w:val="238901E3"/>
    <w:rsid w:val="23981FAC"/>
    <w:rsid w:val="23CA31BB"/>
    <w:rsid w:val="23ED5B1A"/>
    <w:rsid w:val="24000D2C"/>
    <w:rsid w:val="2414349F"/>
    <w:rsid w:val="24221B3C"/>
    <w:rsid w:val="242365FC"/>
    <w:rsid w:val="2443398C"/>
    <w:rsid w:val="245427AC"/>
    <w:rsid w:val="2488110F"/>
    <w:rsid w:val="249D79E0"/>
    <w:rsid w:val="24B07DD1"/>
    <w:rsid w:val="24B64E89"/>
    <w:rsid w:val="24C27190"/>
    <w:rsid w:val="24C745BD"/>
    <w:rsid w:val="24E46A77"/>
    <w:rsid w:val="24F776EC"/>
    <w:rsid w:val="251C461B"/>
    <w:rsid w:val="252176B0"/>
    <w:rsid w:val="254A52FB"/>
    <w:rsid w:val="255A3530"/>
    <w:rsid w:val="255C14CA"/>
    <w:rsid w:val="25662132"/>
    <w:rsid w:val="25733EB7"/>
    <w:rsid w:val="25761B3F"/>
    <w:rsid w:val="257644B7"/>
    <w:rsid w:val="259F4E05"/>
    <w:rsid w:val="25A55BCA"/>
    <w:rsid w:val="25CF4481"/>
    <w:rsid w:val="25D71527"/>
    <w:rsid w:val="25DF103B"/>
    <w:rsid w:val="25EC59ED"/>
    <w:rsid w:val="26071295"/>
    <w:rsid w:val="26074957"/>
    <w:rsid w:val="26180B9D"/>
    <w:rsid w:val="261F5F5D"/>
    <w:rsid w:val="26252AF6"/>
    <w:rsid w:val="26331A36"/>
    <w:rsid w:val="26634D16"/>
    <w:rsid w:val="26682FE6"/>
    <w:rsid w:val="26767959"/>
    <w:rsid w:val="267C25E7"/>
    <w:rsid w:val="268D5B10"/>
    <w:rsid w:val="26AC4782"/>
    <w:rsid w:val="26C27851"/>
    <w:rsid w:val="26D11723"/>
    <w:rsid w:val="26DD58DC"/>
    <w:rsid w:val="26E23F34"/>
    <w:rsid w:val="26E4477B"/>
    <w:rsid w:val="26ED3325"/>
    <w:rsid w:val="27023D80"/>
    <w:rsid w:val="270C2EBA"/>
    <w:rsid w:val="271A0C1D"/>
    <w:rsid w:val="27324516"/>
    <w:rsid w:val="274A63FE"/>
    <w:rsid w:val="277D1039"/>
    <w:rsid w:val="27856069"/>
    <w:rsid w:val="27936352"/>
    <w:rsid w:val="279F712B"/>
    <w:rsid w:val="27B64475"/>
    <w:rsid w:val="27D2498B"/>
    <w:rsid w:val="27D35E10"/>
    <w:rsid w:val="27FA2DC5"/>
    <w:rsid w:val="28183B95"/>
    <w:rsid w:val="281A17C2"/>
    <w:rsid w:val="28357A8F"/>
    <w:rsid w:val="28453F7D"/>
    <w:rsid w:val="28525173"/>
    <w:rsid w:val="287C56BE"/>
    <w:rsid w:val="287D444D"/>
    <w:rsid w:val="28802805"/>
    <w:rsid w:val="288706FA"/>
    <w:rsid w:val="28CB6C30"/>
    <w:rsid w:val="28E441EA"/>
    <w:rsid w:val="28E45037"/>
    <w:rsid w:val="28F729CC"/>
    <w:rsid w:val="290F204E"/>
    <w:rsid w:val="292F3D0D"/>
    <w:rsid w:val="2943527F"/>
    <w:rsid w:val="29454835"/>
    <w:rsid w:val="296103CF"/>
    <w:rsid w:val="29631D45"/>
    <w:rsid w:val="29661842"/>
    <w:rsid w:val="29672A4D"/>
    <w:rsid w:val="296A5695"/>
    <w:rsid w:val="296D70B6"/>
    <w:rsid w:val="29871476"/>
    <w:rsid w:val="29912635"/>
    <w:rsid w:val="29917F8B"/>
    <w:rsid w:val="29941967"/>
    <w:rsid w:val="299E0389"/>
    <w:rsid w:val="29A803D9"/>
    <w:rsid w:val="29F00112"/>
    <w:rsid w:val="2A147C55"/>
    <w:rsid w:val="2A1C444E"/>
    <w:rsid w:val="2A355B25"/>
    <w:rsid w:val="2A3A433B"/>
    <w:rsid w:val="2A4B5348"/>
    <w:rsid w:val="2A8F072F"/>
    <w:rsid w:val="2A91657E"/>
    <w:rsid w:val="2AA812D3"/>
    <w:rsid w:val="2ABF1892"/>
    <w:rsid w:val="2ACC2AFD"/>
    <w:rsid w:val="2B213FF8"/>
    <w:rsid w:val="2B610107"/>
    <w:rsid w:val="2B7D09B8"/>
    <w:rsid w:val="2B891498"/>
    <w:rsid w:val="2BCF172F"/>
    <w:rsid w:val="2BF24DCB"/>
    <w:rsid w:val="2C106849"/>
    <w:rsid w:val="2C1A2993"/>
    <w:rsid w:val="2C2F49E6"/>
    <w:rsid w:val="2C6B612F"/>
    <w:rsid w:val="2C6E1338"/>
    <w:rsid w:val="2C716BD4"/>
    <w:rsid w:val="2C752701"/>
    <w:rsid w:val="2C7D34AC"/>
    <w:rsid w:val="2C8815B2"/>
    <w:rsid w:val="2CA0316D"/>
    <w:rsid w:val="2CE132A0"/>
    <w:rsid w:val="2CEB4BC0"/>
    <w:rsid w:val="2CEC36FF"/>
    <w:rsid w:val="2CF77A09"/>
    <w:rsid w:val="2CF81B54"/>
    <w:rsid w:val="2D011487"/>
    <w:rsid w:val="2D147531"/>
    <w:rsid w:val="2D21010A"/>
    <w:rsid w:val="2D6B0B12"/>
    <w:rsid w:val="2D7745C4"/>
    <w:rsid w:val="2DD225E9"/>
    <w:rsid w:val="2DDA3736"/>
    <w:rsid w:val="2DF552DE"/>
    <w:rsid w:val="2DF61A6F"/>
    <w:rsid w:val="2E0274A0"/>
    <w:rsid w:val="2E0917A2"/>
    <w:rsid w:val="2E5E4751"/>
    <w:rsid w:val="2E621EF4"/>
    <w:rsid w:val="2E833A82"/>
    <w:rsid w:val="2E9D24A8"/>
    <w:rsid w:val="2E9E5C6E"/>
    <w:rsid w:val="2EAD65D1"/>
    <w:rsid w:val="2EB15996"/>
    <w:rsid w:val="2EB368BE"/>
    <w:rsid w:val="2EB536BF"/>
    <w:rsid w:val="2EEE259E"/>
    <w:rsid w:val="2EF019D0"/>
    <w:rsid w:val="2F034C10"/>
    <w:rsid w:val="2F047849"/>
    <w:rsid w:val="2F217E3A"/>
    <w:rsid w:val="2F3F2970"/>
    <w:rsid w:val="2F6B283C"/>
    <w:rsid w:val="2F6C2B59"/>
    <w:rsid w:val="2F9926EE"/>
    <w:rsid w:val="2FC760A3"/>
    <w:rsid w:val="2FD6554E"/>
    <w:rsid w:val="2FD92D9A"/>
    <w:rsid w:val="2FF124EE"/>
    <w:rsid w:val="30093CDB"/>
    <w:rsid w:val="300F729C"/>
    <w:rsid w:val="30157571"/>
    <w:rsid w:val="30711881"/>
    <w:rsid w:val="30757063"/>
    <w:rsid w:val="309D4D31"/>
    <w:rsid w:val="30A53A26"/>
    <w:rsid w:val="30DE10BA"/>
    <w:rsid w:val="30E03A94"/>
    <w:rsid w:val="31097E98"/>
    <w:rsid w:val="311C0E38"/>
    <w:rsid w:val="31307046"/>
    <w:rsid w:val="313467B9"/>
    <w:rsid w:val="313528AE"/>
    <w:rsid w:val="314D5E4A"/>
    <w:rsid w:val="314F6C88"/>
    <w:rsid w:val="3155766F"/>
    <w:rsid w:val="31633C5C"/>
    <w:rsid w:val="31972985"/>
    <w:rsid w:val="31A6010A"/>
    <w:rsid w:val="31AD0696"/>
    <w:rsid w:val="31B01241"/>
    <w:rsid w:val="31D17CD9"/>
    <w:rsid w:val="31F121C6"/>
    <w:rsid w:val="31F7378D"/>
    <w:rsid w:val="32032452"/>
    <w:rsid w:val="32050020"/>
    <w:rsid w:val="320B3ECE"/>
    <w:rsid w:val="321258D2"/>
    <w:rsid w:val="322272D6"/>
    <w:rsid w:val="322664F4"/>
    <w:rsid w:val="323A4620"/>
    <w:rsid w:val="324A65F0"/>
    <w:rsid w:val="32847F41"/>
    <w:rsid w:val="32980F88"/>
    <w:rsid w:val="329E4FA5"/>
    <w:rsid w:val="32B36180"/>
    <w:rsid w:val="32BF2D77"/>
    <w:rsid w:val="32EE7409"/>
    <w:rsid w:val="32F10A57"/>
    <w:rsid w:val="32F54634"/>
    <w:rsid w:val="33115FFB"/>
    <w:rsid w:val="331A1F2F"/>
    <w:rsid w:val="332232AA"/>
    <w:rsid w:val="333844D1"/>
    <w:rsid w:val="333F59E1"/>
    <w:rsid w:val="334338B2"/>
    <w:rsid w:val="33631FEA"/>
    <w:rsid w:val="336B79FC"/>
    <w:rsid w:val="338C0EDF"/>
    <w:rsid w:val="33982FA3"/>
    <w:rsid w:val="339F56F4"/>
    <w:rsid w:val="33DD78E5"/>
    <w:rsid w:val="33EC194A"/>
    <w:rsid w:val="340116DE"/>
    <w:rsid w:val="34133615"/>
    <w:rsid w:val="34157031"/>
    <w:rsid w:val="34237336"/>
    <w:rsid w:val="342C69C0"/>
    <w:rsid w:val="34337579"/>
    <w:rsid w:val="34565015"/>
    <w:rsid w:val="34950D2E"/>
    <w:rsid w:val="34B17082"/>
    <w:rsid w:val="34B95F9E"/>
    <w:rsid w:val="34BB131C"/>
    <w:rsid w:val="34DB230B"/>
    <w:rsid w:val="34F73B42"/>
    <w:rsid w:val="34F76CCC"/>
    <w:rsid w:val="35337105"/>
    <w:rsid w:val="35941EE7"/>
    <w:rsid w:val="35946FAD"/>
    <w:rsid w:val="35950034"/>
    <w:rsid w:val="35987004"/>
    <w:rsid w:val="35CF1B82"/>
    <w:rsid w:val="35E24C51"/>
    <w:rsid w:val="35FD014A"/>
    <w:rsid w:val="360E49B6"/>
    <w:rsid w:val="36203B2D"/>
    <w:rsid w:val="36302B04"/>
    <w:rsid w:val="36685822"/>
    <w:rsid w:val="367F0775"/>
    <w:rsid w:val="36840707"/>
    <w:rsid w:val="36917ACF"/>
    <w:rsid w:val="36A466B6"/>
    <w:rsid w:val="36A73361"/>
    <w:rsid w:val="36B2167B"/>
    <w:rsid w:val="36DF5796"/>
    <w:rsid w:val="36E22E6E"/>
    <w:rsid w:val="36F34810"/>
    <w:rsid w:val="37113038"/>
    <w:rsid w:val="372B59F8"/>
    <w:rsid w:val="372F6AEC"/>
    <w:rsid w:val="37305FF2"/>
    <w:rsid w:val="373B4F62"/>
    <w:rsid w:val="376163AC"/>
    <w:rsid w:val="37841760"/>
    <w:rsid w:val="3786033A"/>
    <w:rsid w:val="37950385"/>
    <w:rsid w:val="37976F0C"/>
    <w:rsid w:val="379D24EA"/>
    <w:rsid w:val="37AE18DA"/>
    <w:rsid w:val="37BE5DD6"/>
    <w:rsid w:val="37CB536B"/>
    <w:rsid w:val="37EF313B"/>
    <w:rsid w:val="380D38A8"/>
    <w:rsid w:val="382377B2"/>
    <w:rsid w:val="38312021"/>
    <w:rsid w:val="383B7ECF"/>
    <w:rsid w:val="38561FDB"/>
    <w:rsid w:val="385C5F52"/>
    <w:rsid w:val="387C7014"/>
    <w:rsid w:val="38B907E6"/>
    <w:rsid w:val="38CF1788"/>
    <w:rsid w:val="38DB43F4"/>
    <w:rsid w:val="38EA33F5"/>
    <w:rsid w:val="38F83DFB"/>
    <w:rsid w:val="38FE6D68"/>
    <w:rsid w:val="39227249"/>
    <w:rsid w:val="392A081F"/>
    <w:rsid w:val="392E47B3"/>
    <w:rsid w:val="392F026A"/>
    <w:rsid w:val="39316C83"/>
    <w:rsid w:val="394B3488"/>
    <w:rsid w:val="39644F4B"/>
    <w:rsid w:val="39790C25"/>
    <w:rsid w:val="397954A5"/>
    <w:rsid w:val="39883787"/>
    <w:rsid w:val="398B236F"/>
    <w:rsid w:val="39B2191A"/>
    <w:rsid w:val="39BA0113"/>
    <w:rsid w:val="39C90037"/>
    <w:rsid w:val="39D12D8B"/>
    <w:rsid w:val="39E46220"/>
    <w:rsid w:val="39F02795"/>
    <w:rsid w:val="39F72E11"/>
    <w:rsid w:val="39FE5C78"/>
    <w:rsid w:val="3A02613F"/>
    <w:rsid w:val="3A0845D1"/>
    <w:rsid w:val="3A121E31"/>
    <w:rsid w:val="3A384D33"/>
    <w:rsid w:val="3A447B50"/>
    <w:rsid w:val="3A59585F"/>
    <w:rsid w:val="3A61177C"/>
    <w:rsid w:val="3A810910"/>
    <w:rsid w:val="3A946875"/>
    <w:rsid w:val="3AA82343"/>
    <w:rsid w:val="3AD25842"/>
    <w:rsid w:val="3AD82B44"/>
    <w:rsid w:val="3AED6CE4"/>
    <w:rsid w:val="3B550914"/>
    <w:rsid w:val="3B6478CB"/>
    <w:rsid w:val="3B7123DB"/>
    <w:rsid w:val="3B79703B"/>
    <w:rsid w:val="3B81045E"/>
    <w:rsid w:val="3B8C30C5"/>
    <w:rsid w:val="3B9508DE"/>
    <w:rsid w:val="3B962280"/>
    <w:rsid w:val="3B9F6E0A"/>
    <w:rsid w:val="3BC94719"/>
    <w:rsid w:val="3BD20E96"/>
    <w:rsid w:val="3BD74C8E"/>
    <w:rsid w:val="3BDD16AD"/>
    <w:rsid w:val="3BF42503"/>
    <w:rsid w:val="3BFA7034"/>
    <w:rsid w:val="3C195B53"/>
    <w:rsid w:val="3C26416A"/>
    <w:rsid w:val="3C576C76"/>
    <w:rsid w:val="3C5E576D"/>
    <w:rsid w:val="3C625A42"/>
    <w:rsid w:val="3C94492D"/>
    <w:rsid w:val="3C9457D3"/>
    <w:rsid w:val="3C985E5C"/>
    <w:rsid w:val="3CA6035D"/>
    <w:rsid w:val="3CB6547C"/>
    <w:rsid w:val="3CBE234B"/>
    <w:rsid w:val="3CD80AE4"/>
    <w:rsid w:val="3CED02A6"/>
    <w:rsid w:val="3CFD1A00"/>
    <w:rsid w:val="3D4D6987"/>
    <w:rsid w:val="3D4E37AD"/>
    <w:rsid w:val="3D5E781B"/>
    <w:rsid w:val="3D6727FB"/>
    <w:rsid w:val="3D6D161F"/>
    <w:rsid w:val="3D724D2C"/>
    <w:rsid w:val="3D766DE5"/>
    <w:rsid w:val="3D7D4131"/>
    <w:rsid w:val="3D803103"/>
    <w:rsid w:val="3D8F5D05"/>
    <w:rsid w:val="3D954E00"/>
    <w:rsid w:val="3DA13720"/>
    <w:rsid w:val="3DC27687"/>
    <w:rsid w:val="3DE924E3"/>
    <w:rsid w:val="3DF14BDF"/>
    <w:rsid w:val="3E0E1C40"/>
    <w:rsid w:val="3E1026D9"/>
    <w:rsid w:val="3E192804"/>
    <w:rsid w:val="3E333CED"/>
    <w:rsid w:val="3E6A3D74"/>
    <w:rsid w:val="3E8F7AA2"/>
    <w:rsid w:val="3EA87F92"/>
    <w:rsid w:val="3EB30659"/>
    <w:rsid w:val="3EB711FC"/>
    <w:rsid w:val="3EBC460F"/>
    <w:rsid w:val="3EBE111A"/>
    <w:rsid w:val="3EDC7CF3"/>
    <w:rsid w:val="3EE37DED"/>
    <w:rsid w:val="3EE63A40"/>
    <w:rsid w:val="3EEA24BB"/>
    <w:rsid w:val="3EF10650"/>
    <w:rsid w:val="3F151240"/>
    <w:rsid w:val="3F36616F"/>
    <w:rsid w:val="3F4D2503"/>
    <w:rsid w:val="3F605C7A"/>
    <w:rsid w:val="3F625DC8"/>
    <w:rsid w:val="3F841CFC"/>
    <w:rsid w:val="3FAB7F92"/>
    <w:rsid w:val="3FB25C33"/>
    <w:rsid w:val="3FBD419A"/>
    <w:rsid w:val="3FC24C47"/>
    <w:rsid w:val="3FCA6C55"/>
    <w:rsid w:val="3FCF3D7D"/>
    <w:rsid w:val="3FD266EA"/>
    <w:rsid w:val="3FD80FD4"/>
    <w:rsid w:val="3FDF05B5"/>
    <w:rsid w:val="3FE5134B"/>
    <w:rsid w:val="3FEE1353"/>
    <w:rsid w:val="3FFA693B"/>
    <w:rsid w:val="3FFE7DA2"/>
    <w:rsid w:val="4006103B"/>
    <w:rsid w:val="4011577E"/>
    <w:rsid w:val="40271248"/>
    <w:rsid w:val="40356427"/>
    <w:rsid w:val="404B49C3"/>
    <w:rsid w:val="405A2DE1"/>
    <w:rsid w:val="4077163F"/>
    <w:rsid w:val="4077259B"/>
    <w:rsid w:val="40792EE3"/>
    <w:rsid w:val="407B3078"/>
    <w:rsid w:val="408475C8"/>
    <w:rsid w:val="408C5738"/>
    <w:rsid w:val="40907423"/>
    <w:rsid w:val="4091591F"/>
    <w:rsid w:val="40A9471F"/>
    <w:rsid w:val="40AF5077"/>
    <w:rsid w:val="40C42186"/>
    <w:rsid w:val="40D20119"/>
    <w:rsid w:val="40DB6B9B"/>
    <w:rsid w:val="40EB444A"/>
    <w:rsid w:val="40FF07E3"/>
    <w:rsid w:val="412722D1"/>
    <w:rsid w:val="41340B9E"/>
    <w:rsid w:val="41516447"/>
    <w:rsid w:val="41856F3A"/>
    <w:rsid w:val="418D1221"/>
    <w:rsid w:val="419B71FA"/>
    <w:rsid w:val="41B77BDC"/>
    <w:rsid w:val="41BA3BA4"/>
    <w:rsid w:val="41CF41FE"/>
    <w:rsid w:val="41F93484"/>
    <w:rsid w:val="42013BED"/>
    <w:rsid w:val="42334BE8"/>
    <w:rsid w:val="42465A73"/>
    <w:rsid w:val="424A4629"/>
    <w:rsid w:val="427005F3"/>
    <w:rsid w:val="42777446"/>
    <w:rsid w:val="4281050D"/>
    <w:rsid w:val="428177B0"/>
    <w:rsid w:val="4290299C"/>
    <w:rsid w:val="4297322F"/>
    <w:rsid w:val="429B3D46"/>
    <w:rsid w:val="42A17DA3"/>
    <w:rsid w:val="42A20CC7"/>
    <w:rsid w:val="42A9209B"/>
    <w:rsid w:val="42C6036F"/>
    <w:rsid w:val="42CB55EA"/>
    <w:rsid w:val="42DA3082"/>
    <w:rsid w:val="42ED16EB"/>
    <w:rsid w:val="43045A8B"/>
    <w:rsid w:val="43197BA1"/>
    <w:rsid w:val="431C569F"/>
    <w:rsid w:val="432B758C"/>
    <w:rsid w:val="432E6C6C"/>
    <w:rsid w:val="4365229E"/>
    <w:rsid w:val="43680AAE"/>
    <w:rsid w:val="43750B18"/>
    <w:rsid w:val="43781A2B"/>
    <w:rsid w:val="437F5463"/>
    <w:rsid w:val="43A30CB7"/>
    <w:rsid w:val="43B104BA"/>
    <w:rsid w:val="43BE7BB3"/>
    <w:rsid w:val="43D815DD"/>
    <w:rsid w:val="43DB1FD4"/>
    <w:rsid w:val="43EA1508"/>
    <w:rsid w:val="43EE526A"/>
    <w:rsid w:val="4416031D"/>
    <w:rsid w:val="445558A5"/>
    <w:rsid w:val="44566959"/>
    <w:rsid w:val="448E44EA"/>
    <w:rsid w:val="44BB1B46"/>
    <w:rsid w:val="44BD18FB"/>
    <w:rsid w:val="44D755C4"/>
    <w:rsid w:val="44E7141F"/>
    <w:rsid w:val="44E95A32"/>
    <w:rsid w:val="44EA6181"/>
    <w:rsid w:val="45051900"/>
    <w:rsid w:val="450716B7"/>
    <w:rsid w:val="450811A5"/>
    <w:rsid w:val="450A0CF3"/>
    <w:rsid w:val="45145CD3"/>
    <w:rsid w:val="45455945"/>
    <w:rsid w:val="455340A0"/>
    <w:rsid w:val="45701CAF"/>
    <w:rsid w:val="45726A14"/>
    <w:rsid w:val="45877724"/>
    <w:rsid w:val="459500C3"/>
    <w:rsid w:val="45DB64D4"/>
    <w:rsid w:val="45EA1A61"/>
    <w:rsid w:val="4608374C"/>
    <w:rsid w:val="462F6406"/>
    <w:rsid w:val="46333408"/>
    <w:rsid w:val="46447441"/>
    <w:rsid w:val="46584C1D"/>
    <w:rsid w:val="466C691A"/>
    <w:rsid w:val="46723B0F"/>
    <w:rsid w:val="469B3EC7"/>
    <w:rsid w:val="46A4058C"/>
    <w:rsid w:val="46BF51B8"/>
    <w:rsid w:val="46DB7FC6"/>
    <w:rsid w:val="46F61E83"/>
    <w:rsid w:val="47255B87"/>
    <w:rsid w:val="47364106"/>
    <w:rsid w:val="47527C17"/>
    <w:rsid w:val="475C24EB"/>
    <w:rsid w:val="476B0BC2"/>
    <w:rsid w:val="47907CB6"/>
    <w:rsid w:val="47927DE9"/>
    <w:rsid w:val="479A1145"/>
    <w:rsid w:val="47A224DB"/>
    <w:rsid w:val="47B760D8"/>
    <w:rsid w:val="47F01E24"/>
    <w:rsid w:val="48164C8E"/>
    <w:rsid w:val="481A3609"/>
    <w:rsid w:val="482326B9"/>
    <w:rsid w:val="48323EDA"/>
    <w:rsid w:val="48771B1E"/>
    <w:rsid w:val="48865E52"/>
    <w:rsid w:val="488709EC"/>
    <w:rsid w:val="489906A4"/>
    <w:rsid w:val="48E03B76"/>
    <w:rsid w:val="48FB5D34"/>
    <w:rsid w:val="49153758"/>
    <w:rsid w:val="49382AE4"/>
    <w:rsid w:val="49451568"/>
    <w:rsid w:val="494B6191"/>
    <w:rsid w:val="49557B3A"/>
    <w:rsid w:val="496D4A08"/>
    <w:rsid w:val="49727C3E"/>
    <w:rsid w:val="49BA6E85"/>
    <w:rsid w:val="49CF2DE3"/>
    <w:rsid w:val="49FB3008"/>
    <w:rsid w:val="4A0E6526"/>
    <w:rsid w:val="4A147030"/>
    <w:rsid w:val="4A2C08B0"/>
    <w:rsid w:val="4A3B1213"/>
    <w:rsid w:val="4A5E3005"/>
    <w:rsid w:val="4A6A0224"/>
    <w:rsid w:val="4A77119C"/>
    <w:rsid w:val="4A8B4E5E"/>
    <w:rsid w:val="4ACC611F"/>
    <w:rsid w:val="4AE0012F"/>
    <w:rsid w:val="4AEC4208"/>
    <w:rsid w:val="4B125E16"/>
    <w:rsid w:val="4B176459"/>
    <w:rsid w:val="4B1D3645"/>
    <w:rsid w:val="4B283B9A"/>
    <w:rsid w:val="4B2E7AAB"/>
    <w:rsid w:val="4B3317B5"/>
    <w:rsid w:val="4B42108B"/>
    <w:rsid w:val="4B425E94"/>
    <w:rsid w:val="4B4D3A48"/>
    <w:rsid w:val="4B796D9A"/>
    <w:rsid w:val="4B82198C"/>
    <w:rsid w:val="4B912009"/>
    <w:rsid w:val="4B932E33"/>
    <w:rsid w:val="4B941D1B"/>
    <w:rsid w:val="4B9724D3"/>
    <w:rsid w:val="4BE83DFC"/>
    <w:rsid w:val="4BEB7189"/>
    <w:rsid w:val="4BED3F3A"/>
    <w:rsid w:val="4BF06F05"/>
    <w:rsid w:val="4BF74ED8"/>
    <w:rsid w:val="4BFF6F6E"/>
    <w:rsid w:val="4C141988"/>
    <w:rsid w:val="4C472AEC"/>
    <w:rsid w:val="4C4869B3"/>
    <w:rsid w:val="4C4A2AF4"/>
    <w:rsid w:val="4C516396"/>
    <w:rsid w:val="4C564DE7"/>
    <w:rsid w:val="4C76404F"/>
    <w:rsid w:val="4C8D2B0C"/>
    <w:rsid w:val="4C8D43DB"/>
    <w:rsid w:val="4C9E3141"/>
    <w:rsid w:val="4CA17E9C"/>
    <w:rsid w:val="4CAA46AC"/>
    <w:rsid w:val="4CAF2B9A"/>
    <w:rsid w:val="4CD329F6"/>
    <w:rsid w:val="4D7334F7"/>
    <w:rsid w:val="4D805034"/>
    <w:rsid w:val="4D860634"/>
    <w:rsid w:val="4D8C55FC"/>
    <w:rsid w:val="4D92089A"/>
    <w:rsid w:val="4DC24634"/>
    <w:rsid w:val="4DCF75C3"/>
    <w:rsid w:val="4DD21562"/>
    <w:rsid w:val="4DD7387C"/>
    <w:rsid w:val="4DD83BCC"/>
    <w:rsid w:val="4DE2449F"/>
    <w:rsid w:val="4DE35B1B"/>
    <w:rsid w:val="4DE913A9"/>
    <w:rsid w:val="4DE91C94"/>
    <w:rsid w:val="4DEC1BA5"/>
    <w:rsid w:val="4E115089"/>
    <w:rsid w:val="4E296B26"/>
    <w:rsid w:val="4E8E46AD"/>
    <w:rsid w:val="4EAD157E"/>
    <w:rsid w:val="4EAD4A8B"/>
    <w:rsid w:val="4EB065B6"/>
    <w:rsid w:val="4ECE677D"/>
    <w:rsid w:val="4EDC3F7A"/>
    <w:rsid w:val="4EEF55D3"/>
    <w:rsid w:val="4F0D01A7"/>
    <w:rsid w:val="4F0D3498"/>
    <w:rsid w:val="4F264C32"/>
    <w:rsid w:val="4F2954C1"/>
    <w:rsid w:val="4F300D96"/>
    <w:rsid w:val="4F3F1A12"/>
    <w:rsid w:val="4F407CA2"/>
    <w:rsid w:val="4F4276E5"/>
    <w:rsid w:val="4F4A4EF0"/>
    <w:rsid w:val="4F5167CC"/>
    <w:rsid w:val="4F636E07"/>
    <w:rsid w:val="4F711F6A"/>
    <w:rsid w:val="4F8C254A"/>
    <w:rsid w:val="4F9530C2"/>
    <w:rsid w:val="4F9A74BB"/>
    <w:rsid w:val="4FB01626"/>
    <w:rsid w:val="4FDF63AF"/>
    <w:rsid w:val="4FEB07E0"/>
    <w:rsid w:val="501871CB"/>
    <w:rsid w:val="502B29BD"/>
    <w:rsid w:val="50403B52"/>
    <w:rsid w:val="505869A7"/>
    <w:rsid w:val="5059582D"/>
    <w:rsid w:val="505F4B58"/>
    <w:rsid w:val="50707007"/>
    <w:rsid w:val="50E21C1C"/>
    <w:rsid w:val="50E7551B"/>
    <w:rsid w:val="51022209"/>
    <w:rsid w:val="51047BC9"/>
    <w:rsid w:val="51165464"/>
    <w:rsid w:val="512A37AD"/>
    <w:rsid w:val="512C0E35"/>
    <w:rsid w:val="512D0B90"/>
    <w:rsid w:val="5164434A"/>
    <w:rsid w:val="5173567E"/>
    <w:rsid w:val="51844164"/>
    <w:rsid w:val="519915B2"/>
    <w:rsid w:val="51A00E60"/>
    <w:rsid w:val="51C06A6B"/>
    <w:rsid w:val="51CF7F2C"/>
    <w:rsid w:val="51D477C1"/>
    <w:rsid w:val="51E73A6C"/>
    <w:rsid w:val="51FE1CF3"/>
    <w:rsid w:val="520D7203"/>
    <w:rsid w:val="52353E4E"/>
    <w:rsid w:val="524238B0"/>
    <w:rsid w:val="527E11C8"/>
    <w:rsid w:val="527F5A43"/>
    <w:rsid w:val="52856FEE"/>
    <w:rsid w:val="529B20C5"/>
    <w:rsid w:val="52AA1D94"/>
    <w:rsid w:val="52B400B8"/>
    <w:rsid w:val="52B56A42"/>
    <w:rsid w:val="52C06024"/>
    <w:rsid w:val="52F201A7"/>
    <w:rsid w:val="5306421E"/>
    <w:rsid w:val="53414CFB"/>
    <w:rsid w:val="53446C55"/>
    <w:rsid w:val="534A430B"/>
    <w:rsid w:val="534C3D5B"/>
    <w:rsid w:val="534E7AD3"/>
    <w:rsid w:val="538C7124"/>
    <w:rsid w:val="538E375A"/>
    <w:rsid w:val="53B647EA"/>
    <w:rsid w:val="53CC5A17"/>
    <w:rsid w:val="53CE29C2"/>
    <w:rsid w:val="53EC3C57"/>
    <w:rsid w:val="541816CA"/>
    <w:rsid w:val="54225434"/>
    <w:rsid w:val="5422703A"/>
    <w:rsid w:val="542E1D64"/>
    <w:rsid w:val="543736D1"/>
    <w:rsid w:val="543A0058"/>
    <w:rsid w:val="543F2FB0"/>
    <w:rsid w:val="54413194"/>
    <w:rsid w:val="547E6196"/>
    <w:rsid w:val="54885718"/>
    <w:rsid w:val="54AA1CC2"/>
    <w:rsid w:val="54AD32E2"/>
    <w:rsid w:val="54B716A8"/>
    <w:rsid w:val="54C53973"/>
    <w:rsid w:val="54C82D61"/>
    <w:rsid w:val="5510014B"/>
    <w:rsid w:val="55216478"/>
    <w:rsid w:val="552246D3"/>
    <w:rsid w:val="552A6E5F"/>
    <w:rsid w:val="554A2D7F"/>
    <w:rsid w:val="556233C2"/>
    <w:rsid w:val="55845D0B"/>
    <w:rsid w:val="55BA0929"/>
    <w:rsid w:val="55DB3175"/>
    <w:rsid w:val="55DF0EB7"/>
    <w:rsid w:val="55DF2C65"/>
    <w:rsid w:val="55F10BEA"/>
    <w:rsid w:val="55FD0ED7"/>
    <w:rsid w:val="56101068"/>
    <w:rsid w:val="562F216F"/>
    <w:rsid w:val="563840CE"/>
    <w:rsid w:val="56462CE4"/>
    <w:rsid w:val="565938C5"/>
    <w:rsid w:val="565D5F7D"/>
    <w:rsid w:val="566945C9"/>
    <w:rsid w:val="566E4168"/>
    <w:rsid w:val="56B16258"/>
    <w:rsid w:val="56CF4A27"/>
    <w:rsid w:val="56D402F0"/>
    <w:rsid w:val="56D7393C"/>
    <w:rsid w:val="56D8626A"/>
    <w:rsid w:val="56D867CF"/>
    <w:rsid w:val="56ED7FD1"/>
    <w:rsid w:val="56F86FE0"/>
    <w:rsid w:val="570A6AA8"/>
    <w:rsid w:val="570F757A"/>
    <w:rsid w:val="57150830"/>
    <w:rsid w:val="57262D00"/>
    <w:rsid w:val="572768C6"/>
    <w:rsid w:val="572B4840"/>
    <w:rsid w:val="572C5FDD"/>
    <w:rsid w:val="574818BC"/>
    <w:rsid w:val="57620EE2"/>
    <w:rsid w:val="578869DE"/>
    <w:rsid w:val="5794157C"/>
    <w:rsid w:val="57B211A0"/>
    <w:rsid w:val="57B34F57"/>
    <w:rsid w:val="57CE11E3"/>
    <w:rsid w:val="57D95910"/>
    <w:rsid w:val="57E12F81"/>
    <w:rsid w:val="57F811E0"/>
    <w:rsid w:val="57F87CA0"/>
    <w:rsid w:val="582B6AEF"/>
    <w:rsid w:val="58672482"/>
    <w:rsid w:val="586A2415"/>
    <w:rsid w:val="587B561A"/>
    <w:rsid w:val="587D4BB1"/>
    <w:rsid w:val="58831FCD"/>
    <w:rsid w:val="58883613"/>
    <w:rsid w:val="58940FDE"/>
    <w:rsid w:val="589F681B"/>
    <w:rsid w:val="58E30C85"/>
    <w:rsid w:val="58E62C01"/>
    <w:rsid w:val="58F61B43"/>
    <w:rsid w:val="59193278"/>
    <w:rsid w:val="592B7F6F"/>
    <w:rsid w:val="592F5CB1"/>
    <w:rsid w:val="59453A75"/>
    <w:rsid w:val="59493703"/>
    <w:rsid w:val="59682F71"/>
    <w:rsid w:val="59690E36"/>
    <w:rsid w:val="597B29CA"/>
    <w:rsid w:val="598C3C46"/>
    <w:rsid w:val="5991071A"/>
    <w:rsid w:val="599E0C2C"/>
    <w:rsid w:val="59CC0D4E"/>
    <w:rsid w:val="59D70FAC"/>
    <w:rsid w:val="59DE3233"/>
    <w:rsid w:val="59EE71D3"/>
    <w:rsid w:val="5A16109F"/>
    <w:rsid w:val="5A1A1C13"/>
    <w:rsid w:val="5A3F2E21"/>
    <w:rsid w:val="5A5137F4"/>
    <w:rsid w:val="5A700229"/>
    <w:rsid w:val="5A8B5169"/>
    <w:rsid w:val="5A9F5E78"/>
    <w:rsid w:val="5AB22768"/>
    <w:rsid w:val="5AC356FF"/>
    <w:rsid w:val="5AC93FB2"/>
    <w:rsid w:val="5ACB0EAD"/>
    <w:rsid w:val="5AD67846"/>
    <w:rsid w:val="5ADF330A"/>
    <w:rsid w:val="5AF11C38"/>
    <w:rsid w:val="5B0730E9"/>
    <w:rsid w:val="5B191395"/>
    <w:rsid w:val="5B2854A8"/>
    <w:rsid w:val="5B42272A"/>
    <w:rsid w:val="5B484645"/>
    <w:rsid w:val="5B687259"/>
    <w:rsid w:val="5B721BB3"/>
    <w:rsid w:val="5B8C5087"/>
    <w:rsid w:val="5B8C73EB"/>
    <w:rsid w:val="5B8F2785"/>
    <w:rsid w:val="5B9462A0"/>
    <w:rsid w:val="5BB256C9"/>
    <w:rsid w:val="5BBB441D"/>
    <w:rsid w:val="5BDE6FA0"/>
    <w:rsid w:val="5BFC3F8F"/>
    <w:rsid w:val="5C3435DF"/>
    <w:rsid w:val="5C3F26CA"/>
    <w:rsid w:val="5C4319A0"/>
    <w:rsid w:val="5C506B50"/>
    <w:rsid w:val="5CCB1749"/>
    <w:rsid w:val="5CD02282"/>
    <w:rsid w:val="5CD43973"/>
    <w:rsid w:val="5CE62B2B"/>
    <w:rsid w:val="5D015BB7"/>
    <w:rsid w:val="5D100065"/>
    <w:rsid w:val="5D1D3F90"/>
    <w:rsid w:val="5D1F428F"/>
    <w:rsid w:val="5D352EBF"/>
    <w:rsid w:val="5D420CBC"/>
    <w:rsid w:val="5D516DD6"/>
    <w:rsid w:val="5D5A6E39"/>
    <w:rsid w:val="5D6823D1"/>
    <w:rsid w:val="5D8547D5"/>
    <w:rsid w:val="5DB23353"/>
    <w:rsid w:val="5DBC4047"/>
    <w:rsid w:val="5DCE60A9"/>
    <w:rsid w:val="5DD45079"/>
    <w:rsid w:val="5DE354A9"/>
    <w:rsid w:val="5DE70350"/>
    <w:rsid w:val="5DEF0824"/>
    <w:rsid w:val="5E0B036F"/>
    <w:rsid w:val="5E174F66"/>
    <w:rsid w:val="5E194F7D"/>
    <w:rsid w:val="5E1E26DD"/>
    <w:rsid w:val="5E3773D9"/>
    <w:rsid w:val="5E422FDF"/>
    <w:rsid w:val="5E4543F6"/>
    <w:rsid w:val="5E6A789D"/>
    <w:rsid w:val="5E6F08FE"/>
    <w:rsid w:val="5E82439A"/>
    <w:rsid w:val="5E8C4A99"/>
    <w:rsid w:val="5E9117CA"/>
    <w:rsid w:val="5EAB6A71"/>
    <w:rsid w:val="5EDE5563"/>
    <w:rsid w:val="5EED671F"/>
    <w:rsid w:val="5EF54B38"/>
    <w:rsid w:val="5EF64B7B"/>
    <w:rsid w:val="5F023E74"/>
    <w:rsid w:val="5F0C5E44"/>
    <w:rsid w:val="5F297494"/>
    <w:rsid w:val="5F75282F"/>
    <w:rsid w:val="5F7C1524"/>
    <w:rsid w:val="5F8946DC"/>
    <w:rsid w:val="5FCA1DC6"/>
    <w:rsid w:val="5FE33352"/>
    <w:rsid w:val="60092288"/>
    <w:rsid w:val="600E6540"/>
    <w:rsid w:val="601856F1"/>
    <w:rsid w:val="604858AA"/>
    <w:rsid w:val="604D4D70"/>
    <w:rsid w:val="60592246"/>
    <w:rsid w:val="606D5311"/>
    <w:rsid w:val="609A50EA"/>
    <w:rsid w:val="609D1752"/>
    <w:rsid w:val="609D7126"/>
    <w:rsid w:val="60AD570E"/>
    <w:rsid w:val="60C52D74"/>
    <w:rsid w:val="60D83A8C"/>
    <w:rsid w:val="60DA5F2F"/>
    <w:rsid w:val="60DC4D26"/>
    <w:rsid w:val="60F5158E"/>
    <w:rsid w:val="611834CF"/>
    <w:rsid w:val="611C1469"/>
    <w:rsid w:val="6151253D"/>
    <w:rsid w:val="618B133C"/>
    <w:rsid w:val="61970E63"/>
    <w:rsid w:val="619A564B"/>
    <w:rsid w:val="61AA7FDF"/>
    <w:rsid w:val="61E36349"/>
    <w:rsid w:val="61FA24D0"/>
    <w:rsid w:val="61FB524F"/>
    <w:rsid w:val="621B1BF9"/>
    <w:rsid w:val="622A34BA"/>
    <w:rsid w:val="6281420C"/>
    <w:rsid w:val="62966DA1"/>
    <w:rsid w:val="62C858A7"/>
    <w:rsid w:val="62DB4D1F"/>
    <w:rsid w:val="62F12229"/>
    <w:rsid w:val="62F62D2C"/>
    <w:rsid w:val="63224191"/>
    <w:rsid w:val="63361E64"/>
    <w:rsid w:val="63420002"/>
    <w:rsid w:val="634D12C3"/>
    <w:rsid w:val="637D6755"/>
    <w:rsid w:val="638458CC"/>
    <w:rsid w:val="639422A8"/>
    <w:rsid w:val="63980127"/>
    <w:rsid w:val="63B64F1A"/>
    <w:rsid w:val="63D10416"/>
    <w:rsid w:val="63E768B0"/>
    <w:rsid w:val="63FB15E0"/>
    <w:rsid w:val="64105038"/>
    <w:rsid w:val="64113FBA"/>
    <w:rsid w:val="642C15E7"/>
    <w:rsid w:val="64453341"/>
    <w:rsid w:val="644845F9"/>
    <w:rsid w:val="64524F4A"/>
    <w:rsid w:val="64653922"/>
    <w:rsid w:val="646A0A41"/>
    <w:rsid w:val="649635B7"/>
    <w:rsid w:val="64A676E8"/>
    <w:rsid w:val="64DF68EA"/>
    <w:rsid w:val="64ED07CF"/>
    <w:rsid w:val="64FB2EEB"/>
    <w:rsid w:val="64FD1C09"/>
    <w:rsid w:val="65053D6A"/>
    <w:rsid w:val="652A6962"/>
    <w:rsid w:val="653B2D07"/>
    <w:rsid w:val="65433D82"/>
    <w:rsid w:val="654F72D3"/>
    <w:rsid w:val="656A524F"/>
    <w:rsid w:val="657F1D6E"/>
    <w:rsid w:val="65945773"/>
    <w:rsid w:val="659E18FF"/>
    <w:rsid w:val="659E755E"/>
    <w:rsid w:val="65A27926"/>
    <w:rsid w:val="65D01B2D"/>
    <w:rsid w:val="65DF0A5F"/>
    <w:rsid w:val="65F374DD"/>
    <w:rsid w:val="660B7819"/>
    <w:rsid w:val="660D04AF"/>
    <w:rsid w:val="6632293D"/>
    <w:rsid w:val="6636344C"/>
    <w:rsid w:val="66552ACF"/>
    <w:rsid w:val="665808D4"/>
    <w:rsid w:val="665C3E5E"/>
    <w:rsid w:val="66640CE5"/>
    <w:rsid w:val="66754F1F"/>
    <w:rsid w:val="66791705"/>
    <w:rsid w:val="66AC2274"/>
    <w:rsid w:val="66B21CD0"/>
    <w:rsid w:val="66D90B13"/>
    <w:rsid w:val="66D94A3B"/>
    <w:rsid w:val="66F12D6F"/>
    <w:rsid w:val="66F44FD1"/>
    <w:rsid w:val="66FF6475"/>
    <w:rsid w:val="6715398A"/>
    <w:rsid w:val="67193DBA"/>
    <w:rsid w:val="671B5100"/>
    <w:rsid w:val="674A63AC"/>
    <w:rsid w:val="677E060D"/>
    <w:rsid w:val="678168DF"/>
    <w:rsid w:val="67862F89"/>
    <w:rsid w:val="6787160E"/>
    <w:rsid w:val="679C4222"/>
    <w:rsid w:val="67B13A37"/>
    <w:rsid w:val="67B426B6"/>
    <w:rsid w:val="67DC503A"/>
    <w:rsid w:val="67EA6AF0"/>
    <w:rsid w:val="68074BC4"/>
    <w:rsid w:val="68325549"/>
    <w:rsid w:val="6833104A"/>
    <w:rsid w:val="6833428A"/>
    <w:rsid w:val="68393BCB"/>
    <w:rsid w:val="687514E5"/>
    <w:rsid w:val="68773D84"/>
    <w:rsid w:val="689C5A18"/>
    <w:rsid w:val="689E3365"/>
    <w:rsid w:val="68B83FF2"/>
    <w:rsid w:val="68D065E8"/>
    <w:rsid w:val="68D51C83"/>
    <w:rsid w:val="68D9280E"/>
    <w:rsid w:val="68F869D0"/>
    <w:rsid w:val="69110F2F"/>
    <w:rsid w:val="69412772"/>
    <w:rsid w:val="695E7314"/>
    <w:rsid w:val="69615BCD"/>
    <w:rsid w:val="696D0F78"/>
    <w:rsid w:val="69705ABF"/>
    <w:rsid w:val="697107F7"/>
    <w:rsid w:val="69757CD1"/>
    <w:rsid w:val="69767E03"/>
    <w:rsid w:val="698118AD"/>
    <w:rsid w:val="69834F97"/>
    <w:rsid w:val="69E15486"/>
    <w:rsid w:val="6A2473ED"/>
    <w:rsid w:val="6A610D5F"/>
    <w:rsid w:val="6A6B4BD7"/>
    <w:rsid w:val="6A984704"/>
    <w:rsid w:val="6A9D72A6"/>
    <w:rsid w:val="6AA9176C"/>
    <w:rsid w:val="6AAE140B"/>
    <w:rsid w:val="6ABE2D1E"/>
    <w:rsid w:val="6AC33F7B"/>
    <w:rsid w:val="6AE63F58"/>
    <w:rsid w:val="6AEF613E"/>
    <w:rsid w:val="6AFD303B"/>
    <w:rsid w:val="6B013226"/>
    <w:rsid w:val="6B110467"/>
    <w:rsid w:val="6B1116BB"/>
    <w:rsid w:val="6B265B50"/>
    <w:rsid w:val="6B2E4F22"/>
    <w:rsid w:val="6B3608EB"/>
    <w:rsid w:val="6B5A4D15"/>
    <w:rsid w:val="6B6F17F0"/>
    <w:rsid w:val="6B6F682D"/>
    <w:rsid w:val="6BE3474F"/>
    <w:rsid w:val="6C06437E"/>
    <w:rsid w:val="6C277C1D"/>
    <w:rsid w:val="6C2D43C8"/>
    <w:rsid w:val="6C580C23"/>
    <w:rsid w:val="6C774F51"/>
    <w:rsid w:val="6C7F11FE"/>
    <w:rsid w:val="6C8F6BC2"/>
    <w:rsid w:val="6CB45D65"/>
    <w:rsid w:val="6CBC263F"/>
    <w:rsid w:val="6CC33FCD"/>
    <w:rsid w:val="6CCE7137"/>
    <w:rsid w:val="6CE436E3"/>
    <w:rsid w:val="6CF8346B"/>
    <w:rsid w:val="6CFD07E5"/>
    <w:rsid w:val="6D286FFD"/>
    <w:rsid w:val="6D340194"/>
    <w:rsid w:val="6D5C06AF"/>
    <w:rsid w:val="6D5E495F"/>
    <w:rsid w:val="6D8312A6"/>
    <w:rsid w:val="6D880000"/>
    <w:rsid w:val="6DAC0DEA"/>
    <w:rsid w:val="6DC35E4F"/>
    <w:rsid w:val="6DC84597"/>
    <w:rsid w:val="6DC91CC0"/>
    <w:rsid w:val="6DE21D83"/>
    <w:rsid w:val="6DE41BF5"/>
    <w:rsid w:val="6DE90ED3"/>
    <w:rsid w:val="6DEA0FC1"/>
    <w:rsid w:val="6DF2306E"/>
    <w:rsid w:val="6DF242F0"/>
    <w:rsid w:val="6E081B18"/>
    <w:rsid w:val="6E0C1F11"/>
    <w:rsid w:val="6E316BBC"/>
    <w:rsid w:val="6E410793"/>
    <w:rsid w:val="6E7855AD"/>
    <w:rsid w:val="6E997331"/>
    <w:rsid w:val="6EC53D33"/>
    <w:rsid w:val="6EDA65FC"/>
    <w:rsid w:val="6F0735FC"/>
    <w:rsid w:val="6F53034C"/>
    <w:rsid w:val="6F7A7A05"/>
    <w:rsid w:val="6F901ECA"/>
    <w:rsid w:val="6F9378ED"/>
    <w:rsid w:val="6F9B1553"/>
    <w:rsid w:val="6FAB13DF"/>
    <w:rsid w:val="6FAF14A2"/>
    <w:rsid w:val="6FBE7937"/>
    <w:rsid w:val="6FCC5448"/>
    <w:rsid w:val="6FF05BD8"/>
    <w:rsid w:val="701337DF"/>
    <w:rsid w:val="70151BCE"/>
    <w:rsid w:val="70176E6A"/>
    <w:rsid w:val="701B410D"/>
    <w:rsid w:val="703F0F89"/>
    <w:rsid w:val="706A34FD"/>
    <w:rsid w:val="70A74E73"/>
    <w:rsid w:val="70A94790"/>
    <w:rsid w:val="70B0102E"/>
    <w:rsid w:val="70B700AB"/>
    <w:rsid w:val="70BE3272"/>
    <w:rsid w:val="70C136A5"/>
    <w:rsid w:val="70D76B92"/>
    <w:rsid w:val="70E175CD"/>
    <w:rsid w:val="70F25AEA"/>
    <w:rsid w:val="710B3229"/>
    <w:rsid w:val="712D08D1"/>
    <w:rsid w:val="71367BA3"/>
    <w:rsid w:val="714C10CE"/>
    <w:rsid w:val="716A4302"/>
    <w:rsid w:val="716B478E"/>
    <w:rsid w:val="716E38D6"/>
    <w:rsid w:val="71803E7A"/>
    <w:rsid w:val="71884320"/>
    <w:rsid w:val="71BA1869"/>
    <w:rsid w:val="71CC1E85"/>
    <w:rsid w:val="71FB6C7E"/>
    <w:rsid w:val="72195CC6"/>
    <w:rsid w:val="721F00DE"/>
    <w:rsid w:val="722A4E10"/>
    <w:rsid w:val="723F65F4"/>
    <w:rsid w:val="7276431F"/>
    <w:rsid w:val="729A711F"/>
    <w:rsid w:val="72BB1F0C"/>
    <w:rsid w:val="72CD6553"/>
    <w:rsid w:val="72F82D33"/>
    <w:rsid w:val="73016C5F"/>
    <w:rsid w:val="731D4E0B"/>
    <w:rsid w:val="732E6B82"/>
    <w:rsid w:val="7334748C"/>
    <w:rsid w:val="734A7711"/>
    <w:rsid w:val="73532145"/>
    <w:rsid w:val="735D0771"/>
    <w:rsid w:val="736613CA"/>
    <w:rsid w:val="736D76AA"/>
    <w:rsid w:val="737C7102"/>
    <w:rsid w:val="73AB3D2F"/>
    <w:rsid w:val="73CA4F8D"/>
    <w:rsid w:val="73EC5BE8"/>
    <w:rsid w:val="73EF6311"/>
    <w:rsid w:val="73F069A0"/>
    <w:rsid w:val="73F161DC"/>
    <w:rsid w:val="741625F4"/>
    <w:rsid w:val="742B7040"/>
    <w:rsid w:val="742F1E2F"/>
    <w:rsid w:val="743B1556"/>
    <w:rsid w:val="74582441"/>
    <w:rsid w:val="745D7C03"/>
    <w:rsid w:val="74612227"/>
    <w:rsid w:val="74657B63"/>
    <w:rsid w:val="748A0219"/>
    <w:rsid w:val="74A9135B"/>
    <w:rsid w:val="74C02FFC"/>
    <w:rsid w:val="74CA7B97"/>
    <w:rsid w:val="74D308AF"/>
    <w:rsid w:val="74DA71D7"/>
    <w:rsid w:val="74F10414"/>
    <w:rsid w:val="753108BE"/>
    <w:rsid w:val="75393125"/>
    <w:rsid w:val="75417C5C"/>
    <w:rsid w:val="7544443B"/>
    <w:rsid w:val="7547254A"/>
    <w:rsid w:val="75497416"/>
    <w:rsid w:val="754D7793"/>
    <w:rsid w:val="75514344"/>
    <w:rsid w:val="75547B0C"/>
    <w:rsid w:val="7557416E"/>
    <w:rsid w:val="75707AF6"/>
    <w:rsid w:val="758A3E75"/>
    <w:rsid w:val="758D7B90"/>
    <w:rsid w:val="758F1F93"/>
    <w:rsid w:val="75962E64"/>
    <w:rsid w:val="75E2556E"/>
    <w:rsid w:val="75F37CB7"/>
    <w:rsid w:val="76412F93"/>
    <w:rsid w:val="766F54E7"/>
    <w:rsid w:val="76784E76"/>
    <w:rsid w:val="76955079"/>
    <w:rsid w:val="76E45ED5"/>
    <w:rsid w:val="76E949D9"/>
    <w:rsid w:val="76F93B7C"/>
    <w:rsid w:val="77131B0A"/>
    <w:rsid w:val="771D3C05"/>
    <w:rsid w:val="77273C1F"/>
    <w:rsid w:val="77335E7F"/>
    <w:rsid w:val="777C1906"/>
    <w:rsid w:val="77875D8A"/>
    <w:rsid w:val="77942733"/>
    <w:rsid w:val="77A954AE"/>
    <w:rsid w:val="77AA589C"/>
    <w:rsid w:val="77E837A3"/>
    <w:rsid w:val="77FF15D9"/>
    <w:rsid w:val="77FF7CFF"/>
    <w:rsid w:val="7801298E"/>
    <w:rsid w:val="78082DCD"/>
    <w:rsid w:val="782C201B"/>
    <w:rsid w:val="785434AC"/>
    <w:rsid w:val="78615304"/>
    <w:rsid w:val="78780A48"/>
    <w:rsid w:val="78852686"/>
    <w:rsid w:val="78AE6390"/>
    <w:rsid w:val="78B30547"/>
    <w:rsid w:val="78C97600"/>
    <w:rsid w:val="78D06EB1"/>
    <w:rsid w:val="78E07C53"/>
    <w:rsid w:val="78E57CE3"/>
    <w:rsid w:val="78EF290F"/>
    <w:rsid w:val="78F64833"/>
    <w:rsid w:val="79302DEB"/>
    <w:rsid w:val="79467735"/>
    <w:rsid w:val="79491A5B"/>
    <w:rsid w:val="79611576"/>
    <w:rsid w:val="796E018D"/>
    <w:rsid w:val="798972BE"/>
    <w:rsid w:val="79D02E11"/>
    <w:rsid w:val="7A0F239A"/>
    <w:rsid w:val="7A214E85"/>
    <w:rsid w:val="7A22001D"/>
    <w:rsid w:val="7A4B2B5D"/>
    <w:rsid w:val="7A5F5821"/>
    <w:rsid w:val="7A663844"/>
    <w:rsid w:val="7A6F770A"/>
    <w:rsid w:val="7A817AAA"/>
    <w:rsid w:val="7A882420"/>
    <w:rsid w:val="7AAB4EC1"/>
    <w:rsid w:val="7AD1114E"/>
    <w:rsid w:val="7AE64510"/>
    <w:rsid w:val="7B102F1F"/>
    <w:rsid w:val="7B3511E4"/>
    <w:rsid w:val="7B357896"/>
    <w:rsid w:val="7B3D5BB4"/>
    <w:rsid w:val="7B3D6351"/>
    <w:rsid w:val="7B7C358D"/>
    <w:rsid w:val="7B7C573F"/>
    <w:rsid w:val="7B851309"/>
    <w:rsid w:val="7B8940DC"/>
    <w:rsid w:val="7B9C08C1"/>
    <w:rsid w:val="7B9C1019"/>
    <w:rsid w:val="7BAC052B"/>
    <w:rsid w:val="7BAF03B6"/>
    <w:rsid w:val="7BBC6437"/>
    <w:rsid w:val="7BCC0CE6"/>
    <w:rsid w:val="7BCF40E5"/>
    <w:rsid w:val="7BE349AD"/>
    <w:rsid w:val="7C0171AF"/>
    <w:rsid w:val="7C036020"/>
    <w:rsid w:val="7C076ADF"/>
    <w:rsid w:val="7C4671B1"/>
    <w:rsid w:val="7C474132"/>
    <w:rsid w:val="7C8B75BC"/>
    <w:rsid w:val="7C911FE2"/>
    <w:rsid w:val="7CA62967"/>
    <w:rsid w:val="7CA83501"/>
    <w:rsid w:val="7CD01D7F"/>
    <w:rsid w:val="7CD1486A"/>
    <w:rsid w:val="7D192D52"/>
    <w:rsid w:val="7D251D92"/>
    <w:rsid w:val="7D511DEB"/>
    <w:rsid w:val="7DC6105B"/>
    <w:rsid w:val="7DD9281B"/>
    <w:rsid w:val="7DDB7D6E"/>
    <w:rsid w:val="7DDF21E7"/>
    <w:rsid w:val="7DE50804"/>
    <w:rsid w:val="7DE64072"/>
    <w:rsid w:val="7DF652BD"/>
    <w:rsid w:val="7DFA37C8"/>
    <w:rsid w:val="7E1B0452"/>
    <w:rsid w:val="7E1F7B2E"/>
    <w:rsid w:val="7E2107BF"/>
    <w:rsid w:val="7E325778"/>
    <w:rsid w:val="7E396B02"/>
    <w:rsid w:val="7E494870"/>
    <w:rsid w:val="7E7538B7"/>
    <w:rsid w:val="7E9B162B"/>
    <w:rsid w:val="7ED33D03"/>
    <w:rsid w:val="7EDB7BBE"/>
    <w:rsid w:val="7F072F79"/>
    <w:rsid w:val="7F221CF3"/>
    <w:rsid w:val="7F4F53C1"/>
    <w:rsid w:val="7F6E0A32"/>
    <w:rsid w:val="7F8B2645"/>
    <w:rsid w:val="7F904870"/>
    <w:rsid w:val="7F9A4B62"/>
    <w:rsid w:val="7FC93B40"/>
    <w:rsid w:val="7FDF723A"/>
    <w:rsid w:val="7FEA505D"/>
    <w:rsid w:val="7FF16212"/>
    <w:rsid w:val="7FF947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E33302C"/>
  <w15:docId w15:val="{E4A8C25E-944D-4C32-B25A-43016CA79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utoRedefine/>
    <w:qFormat/>
    <w:pPr>
      <w:widowControl w:val="0"/>
      <w:jc w:val="both"/>
    </w:pPr>
    <w:rPr>
      <w:rFonts w:asciiTheme="minorHAnsi" w:eastAsiaTheme="minorEastAsia" w:hAnsiTheme="minorHAnsi" w:cstheme="minorBidi"/>
      <w:spacing w:val="6"/>
      <w:kern w:val="2"/>
      <w:sz w:val="24"/>
      <w:szCs w:val="24"/>
      <w:lang w:val="en-US" w:eastAsia="zh-CN"/>
    </w:rPr>
  </w:style>
  <w:style w:type="paragraph" w:styleId="Kop1">
    <w:name w:val="heading 1"/>
    <w:basedOn w:val="Standaard"/>
    <w:next w:val="Standaard"/>
    <w:link w:val="Kop1Char"/>
    <w:autoRedefine/>
    <w:qFormat/>
    <w:pPr>
      <w:keepNext/>
      <w:keepLines/>
      <w:spacing w:line="576" w:lineRule="auto"/>
      <w:outlineLvl w:val="0"/>
    </w:pPr>
    <w:rPr>
      <w:rFonts w:eastAsia="SimHei"/>
      <w:b/>
      <w:kern w:val="44"/>
      <w:sz w:val="32"/>
    </w:rPr>
  </w:style>
  <w:style w:type="paragraph" w:styleId="Kop2">
    <w:name w:val="heading 2"/>
    <w:basedOn w:val="Standaard"/>
    <w:next w:val="Standaard"/>
    <w:link w:val="Kop2Char"/>
    <w:autoRedefine/>
    <w:unhideWhenUsed/>
    <w:qFormat/>
    <w:pPr>
      <w:keepNext/>
      <w:keepLines/>
      <w:outlineLvl w:val="1"/>
    </w:pPr>
    <w:rPr>
      <w:rFonts w:ascii="Arial" w:eastAsia="SimHei" w:hAnsi="Arial"/>
      <w:b/>
      <w:sz w:val="28"/>
    </w:rPr>
  </w:style>
  <w:style w:type="paragraph" w:styleId="Kop3">
    <w:name w:val="heading 3"/>
    <w:basedOn w:val="Standaard"/>
    <w:next w:val="Standaard"/>
    <w:link w:val="Kop3Char"/>
    <w:autoRedefine/>
    <w:unhideWhenUsed/>
    <w:qFormat/>
    <w:pPr>
      <w:keepNext/>
      <w:keepLines/>
      <w:spacing w:line="413" w:lineRule="auto"/>
      <w:outlineLvl w:val="2"/>
    </w:pPr>
    <w:rPr>
      <w:rFonts w:eastAsia="SimHei"/>
      <w:b/>
      <w:sz w:val="28"/>
    </w:rPr>
  </w:style>
  <w:style w:type="paragraph" w:styleId="Kop4">
    <w:name w:val="heading 4"/>
    <w:basedOn w:val="Standaard"/>
    <w:next w:val="Standaard"/>
    <w:link w:val="Kop4Char"/>
    <w:autoRedefine/>
    <w:unhideWhenUsed/>
    <w:qFormat/>
    <w:pPr>
      <w:keepNext/>
      <w:keepLines/>
      <w:outlineLvl w:val="3"/>
    </w:pPr>
    <w:rPr>
      <w:rFonts w:ascii="Arial" w:eastAsia="SimHei" w:hAnsi="Arial"/>
      <w:b/>
    </w:rPr>
  </w:style>
  <w:style w:type="paragraph" w:styleId="Kop5">
    <w:name w:val="heading 5"/>
    <w:basedOn w:val="Standaard"/>
    <w:next w:val="Standaard"/>
    <w:autoRedefine/>
    <w:unhideWhenUsed/>
    <w:qFormat/>
    <w:pPr>
      <w:keepNext/>
      <w:keepLines/>
      <w:spacing w:before="280" w:after="290" w:line="372" w:lineRule="auto"/>
      <w:outlineLvl w:val="4"/>
    </w:pPr>
    <w:rPr>
      <w:b/>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autoRedefine/>
    <w:semiHidden/>
    <w:unhideWhenUsed/>
    <w:qFormat/>
    <w:rPr>
      <w:rFonts w:ascii="Arial" w:eastAsia="SimHei" w:hAnsi="Arial"/>
      <w:sz w:val="20"/>
    </w:rPr>
  </w:style>
  <w:style w:type="paragraph" w:styleId="Plattetekst">
    <w:name w:val="Body Text"/>
    <w:basedOn w:val="Standaard"/>
    <w:autoRedefine/>
    <w:semiHidden/>
    <w:qFormat/>
    <w:rPr>
      <w:rFonts w:ascii="SimSun" w:eastAsia="SimSun" w:hAnsi="SimSun" w:cs="SimSun"/>
      <w:lang w:eastAsia="en-US"/>
    </w:rPr>
  </w:style>
  <w:style w:type="paragraph" w:styleId="Inhopg3">
    <w:name w:val="toc 3"/>
    <w:basedOn w:val="Standaard"/>
    <w:next w:val="Standaard"/>
    <w:autoRedefine/>
    <w:qFormat/>
    <w:pPr>
      <w:ind w:leftChars="400" w:left="840"/>
    </w:pPr>
  </w:style>
  <w:style w:type="paragraph" w:styleId="Ballontekst">
    <w:name w:val="Balloon Text"/>
    <w:basedOn w:val="Standaard"/>
    <w:link w:val="BallontekstChar"/>
    <w:autoRedefine/>
    <w:qFormat/>
    <w:rPr>
      <w:sz w:val="18"/>
      <w:szCs w:val="18"/>
    </w:rPr>
  </w:style>
  <w:style w:type="paragraph" w:styleId="Voettekst">
    <w:name w:val="footer"/>
    <w:basedOn w:val="Standaard"/>
    <w:autoRedefine/>
    <w:qFormat/>
    <w:pPr>
      <w:tabs>
        <w:tab w:val="center" w:pos="4153"/>
        <w:tab w:val="right" w:pos="8306"/>
      </w:tabs>
      <w:snapToGrid w:val="0"/>
      <w:jc w:val="left"/>
    </w:pPr>
    <w:rPr>
      <w:sz w:val="18"/>
    </w:rPr>
  </w:style>
  <w:style w:type="paragraph" w:styleId="Koptekst">
    <w:name w:val="header"/>
    <w:basedOn w:val="Standaard"/>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Inhopg1">
    <w:name w:val="toc 1"/>
    <w:basedOn w:val="Standaard"/>
    <w:next w:val="Standaard"/>
    <w:autoRedefine/>
    <w:qFormat/>
  </w:style>
  <w:style w:type="paragraph" w:styleId="Inhopg2">
    <w:name w:val="toc 2"/>
    <w:basedOn w:val="Standaard"/>
    <w:next w:val="Standaard"/>
    <w:autoRedefine/>
    <w:qFormat/>
    <w:pPr>
      <w:ind w:leftChars="200" w:left="420"/>
    </w:pPr>
  </w:style>
  <w:style w:type="paragraph" w:styleId="Normaalweb">
    <w:name w:val="Normal (Web)"/>
    <w:basedOn w:val="Standaard"/>
    <w:next w:val="Standaard"/>
    <w:autoRedefine/>
    <w:qFormat/>
  </w:style>
  <w:style w:type="table" w:styleId="Tabelraster">
    <w:name w:val="Table Grid"/>
    <w:basedOn w:val="Standaardtabel"/>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autoRedefine/>
    <w:qFormat/>
    <w:rPr>
      <w:color w:val="0000FF"/>
      <w:u w:val="single"/>
    </w:rPr>
  </w:style>
  <w:style w:type="paragraph" w:customStyle="1" w:styleId="WPSOffice1">
    <w:name w:val="WPSOffice手动目录 1"/>
    <w:autoRedefine/>
    <w:qFormat/>
    <w:rPr>
      <w:lang w:val="en-US" w:eastAsia="zh-CN"/>
    </w:rPr>
  </w:style>
  <w:style w:type="paragraph" w:customStyle="1" w:styleId="WPSOffice2">
    <w:name w:val="WPSOffice手动目录 2"/>
    <w:autoRedefine/>
    <w:qFormat/>
    <w:pPr>
      <w:ind w:leftChars="200" w:left="200"/>
    </w:pPr>
    <w:rPr>
      <w:lang w:val="en-US" w:eastAsia="zh-CN"/>
    </w:rPr>
  </w:style>
  <w:style w:type="character" w:customStyle="1" w:styleId="BallontekstChar">
    <w:name w:val="Ballontekst Char"/>
    <w:basedOn w:val="Standaardalinea-lettertype"/>
    <w:link w:val="Ballontekst"/>
    <w:qFormat/>
    <w:rPr>
      <w:rFonts w:asciiTheme="minorHAnsi" w:eastAsiaTheme="minorEastAsia" w:hAnsiTheme="minorHAnsi" w:cstheme="minorBidi"/>
      <w:kern w:val="2"/>
      <w:sz w:val="18"/>
      <w:szCs w:val="18"/>
    </w:rPr>
  </w:style>
  <w:style w:type="character" w:customStyle="1" w:styleId="Kop3Char">
    <w:name w:val="Kop 3 Char"/>
    <w:link w:val="Kop3"/>
    <w:autoRedefine/>
    <w:qFormat/>
    <w:rPr>
      <w:rFonts w:eastAsia="SimHei"/>
      <w:b/>
      <w:sz w:val="28"/>
    </w:rPr>
  </w:style>
  <w:style w:type="character" w:customStyle="1" w:styleId="Kop2Char">
    <w:name w:val="Kop 2 Char"/>
    <w:link w:val="Kop2"/>
    <w:autoRedefine/>
    <w:qFormat/>
    <w:rPr>
      <w:rFonts w:ascii="Arial" w:eastAsia="SimHei" w:hAnsi="Arial"/>
      <w:b/>
      <w:sz w:val="28"/>
    </w:rPr>
  </w:style>
  <w:style w:type="character" w:customStyle="1" w:styleId="Kop4Char">
    <w:name w:val="Kop 4 Char"/>
    <w:link w:val="Kop4"/>
    <w:autoRedefine/>
    <w:qFormat/>
    <w:rPr>
      <w:rFonts w:ascii="Arial" w:eastAsia="SimHei" w:hAnsi="Arial"/>
      <w:b/>
    </w:rPr>
  </w:style>
  <w:style w:type="paragraph" w:customStyle="1" w:styleId="WPSOffice3">
    <w:name w:val="WPSOffice手动目录 3"/>
    <w:qFormat/>
    <w:pPr>
      <w:ind w:leftChars="400" w:left="400"/>
    </w:pPr>
  </w:style>
  <w:style w:type="character" w:customStyle="1" w:styleId="Kop1Char">
    <w:name w:val="Kop 1 Char"/>
    <w:link w:val="Kop1"/>
    <w:autoRedefine/>
    <w:qFormat/>
    <w:rPr>
      <w:rFonts w:asciiTheme="minorHAnsi" w:eastAsia="SimHei" w:hAnsiTheme="minorHAnsi"/>
      <w:b/>
      <w:kern w:val="44"/>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4436">
      <w:bodyDiv w:val="1"/>
      <w:marLeft w:val="0"/>
      <w:marRight w:val="0"/>
      <w:marTop w:val="0"/>
      <w:marBottom w:val="0"/>
      <w:divBdr>
        <w:top w:val="none" w:sz="0" w:space="0" w:color="auto"/>
        <w:left w:val="none" w:sz="0" w:space="0" w:color="auto"/>
        <w:bottom w:val="none" w:sz="0" w:space="0" w:color="auto"/>
        <w:right w:val="none" w:sz="0" w:space="0" w:color="auto"/>
      </w:divBdr>
    </w:div>
    <w:div w:id="179628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398</Words>
  <Characters>2189</Characters>
  <Application>Microsoft Office Word</Application>
  <DocSecurity>0</DocSecurity>
  <Lines>18</Lines>
  <Paragraphs>5</Paragraphs>
  <ScaleCrop>false</ScaleCrop>
  <Company>Microsoft</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李子龙</dc:creator>
  <cp:lastModifiedBy>niels put</cp:lastModifiedBy>
  <cp:revision>2</cp:revision>
  <cp:lastPrinted>2020-11-26T00:31:00Z</cp:lastPrinted>
  <dcterms:created xsi:type="dcterms:W3CDTF">2026-05-10T19:07:00Z</dcterms:created>
  <dcterms:modified xsi:type="dcterms:W3CDTF">2026-05-10T19:07:00Z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B247FDADC34D42028820392602DB55E0</vt:lpwstr>
  </property>
  <property fmtid="{D5CDD505-2E9C-101B-9397-08002B2CF9AE}" pid="4" name="KSOTemplateDocerSaveRecord">
    <vt:lpwstr>eyJoZGlkIjoiODE2YWE5NDliNGNhZjI0ZDUzNmYxNDUzZWY0NDZhY2YiLCJ1c2VySWQiOiIyNTI4MzA0NDMifQ==</vt:lpwstr>
  </property>
</Properties>
</file>